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80E7" w14:textId="77777777" w:rsidR="00444E74" w:rsidRPr="00C45C65" w:rsidRDefault="00444E74" w:rsidP="00E90AEF">
      <w:pPr>
        <w:pStyle w:val="Sinespaciado"/>
        <w:rPr>
          <w:sz w:val="24"/>
        </w:rPr>
      </w:pPr>
    </w:p>
    <w:p w14:paraId="2B761EF2" w14:textId="77777777" w:rsidR="00444E74" w:rsidRPr="00C45C65" w:rsidRDefault="00444E74" w:rsidP="00E90AEF">
      <w:pPr>
        <w:spacing w:after="0" w:line="360" w:lineRule="auto"/>
        <w:rPr>
          <w:rFonts w:ascii="Garamond" w:hAnsi="Garamond"/>
          <w:b/>
          <w:sz w:val="72"/>
          <w:szCs w:val="24"/>
        </w:rPr>
      </w:pPr>
    </w:p>
    <w:p w14:paraId="6D8DFBA9" w14:textId="77777777" w:rsidR="00C10BB5" w:rsidRPr="00C45C65" w:rsidRDefault="00C10BB5" w:rsidP="00E90AEF">
      <w:pPr>
        <w:spacing w:after="0" w:line="360" w:lineRule="auto"/>
        <w:rPr>
          <w:rFonts w:ascii="Garamond" w:hAnsi="Garamond"/>
          <w:b/>
          <w:sz w:val="72"/>
          <w:szCs w:val="24"/>
        </w:rPr>
      </w:pPr>
    </w:p>
    <w:p w14:paraId="7AFC62C0" w14:textId="77777777" w:rsidR="006E1A9A" w:rsidRPr="00C45C65" w:rsidRDefault="004B45D1" w:rsidP="00E90AEF">
      <w:pPr>
        <w:spacing w:after="0" w:line="360" w:lineRule="auto"/>
        <w:jc w:val="center"/>
        <w:rPr>
          <w:rFonts w:ascii="Garamond" w:hAnsi="Garamond"/>
          <w:b/>
          <w:sz w:val="72"/>
          <w:szCs w:val="24"/>
        </w:rPr>
      </w:pPr>
      <w:r w:rsidRPr="00C45C65">
        <w:rPr>
          <w:rFonts w:ascii="Garamond" w:hAnsi="Garamond"/>
          <w:b/>
          <w:sz w:val="72"/>
          <w:szCs w:val="24"/>
        </w:rPr>
        <w:t>CÓDIGO DE</w:t>
      </w:r>
      <w:r w:rsidR="00444E74" w:rsidRPr="00C45C65">
        <w:rPr>
          <w:rFonts w:ascii="Garamond" w:hAnsi="Garamond"/>
          <w:b/>
          <w:sz w:val="72"/>
          <w:szCs w:val="24"/>
        </w:rPr>
        <w:t xml:space="preserve"> ÉTICA</w:t>
      </w:r>
      <w:r w:rsidR="006E1A9A" w:rsidRPr="00C45C65">
        <w:rPr>
          <w:rFonts w:ascii="Garamond" w:hAnsi="Garamond"/>
          <w:b/>
          <w:sz w:val="72"/>
          <w:szCs w:val="24"/>
        </w:rPr>
        <w:t xml:space="preserve"> </w:t>
      </w:r>
    </w:p>
    <w:p w14:paraId="3F65505E" w14:textId="77777777" w:rsidR="00444E74" w:rsidRPr="00C45C65" w:rsidRDefault="006E1A9A" w:rsidP="00E90AEF">
      <w:pPr>
        <w:spacing w:after="0" w:line="360" w:lineRule="auto"/>
        <w:jc w:val="center"/>
        <w:rPr>
          <w:rFonts w:ascii="Garamond" w:hAnsi="Garamond"/>
          <w:b/>
          <w:sz w:val="72"/>
          <w:szCs w:val="24"/>
        </w:rPr>
      </w:pPr>
      <w:r w:rsidRPr="00C45C65">
        <w:rPr>
          <w:rFonts w:ascii="Garamond" w:hAnsi="Garamond"/>
          <w:b/>
          <w:sz w:val="72"/>
          <w:szCs w:val="24"/>
        </w:rPr>
        <w:t>Y CONDUCTA</w:t>
      </w:r>
    </w:p>
    <w:p w14:paraId="2CC9004A" w14:textId="7F0B73ED" w:rsidR="00F12A5C" w:rsidRPr="00C45C65" w:rsidRDefault="00444E74" w:rsidP="00E90AEF">
      <w:pPr>
        <w:spacing w:after="0" w:line="360" w:lineRule="auto"/>
        <w:jc w:val="center"/>
        <w:rPr>
          <w:rFonts w:ascii="Garamond" w:hAnsi="Garamond"/>
          <w:b/>
          <w:sz w:val="72"/>
          <w:szCs w:val="24"/>
        </w:rPr>
      </w:pPr>
      <w:r w:rsidRPr="00C45C65">
        <w:rPr>
          <w:rFonts w:ascii="Garamond" w:hAnsi="Garamond"/>
          <w:b/>
          <w:sz w:val="72"/>
          <w:szCs w:val="24"/>
        </w:rPr>
        <w:t xml:space="preserve"> </w:t>
      </w:r>
      <w:r w:rsidR="004B45D1" w:rsidRPr="00C45C65">
        <w:rPr>
          <w:rFonts w:ascii="Garamond" w:hAnsi="Garamond"/>
          <w:b/>
          <w:sz w:val="72"/>
          <w:szCs w:val="24"/>
        </w:rPr>
        <w:t>DE</w:t>
      </w:r>
      <w:r w:rsidRPr="00C45C65">
        <w:rPr>
          <w:rFonts w:ascii="Garamond" w:hAnsi="Garamond"/>
          <w:b/>
          <w:sz w:val="72"/>
          <w:szCs w:val="24"/>
        </w:rPr>
        <w:t xml:space="preserve"> </w:t>
      </w:r>
      <w:r w:rsidR="00102BE3">
        <w:rPr>
          <w:rFonts w:ascii="Garamond" w:hAnsi="Garamond"/>
          <w:b/>
          <w:sz w:val="72"/>
          <w:szCs w:val="24"/>
        </w:rPr>
        <w:t>SOLUZIONI</w:t>
      </w:r>
      <w:r w:rsidRPr="00C45C65">
        <w:rPr>
          <w:rFonts w:ascii="Garamond" w:hAnsi="Garamond"/>
          <w:b/>
          <w:sz w:val="72"/>
          <w:szCs w:val="24"/>
        </w:rPr>
        <w:t xml:space="preserve"> S.A. </w:t>
      </w:r>
      <w:r w:rsidR="006E6976" w:rsidRPr="00C45C65">
        <w:rPr>
          <w:rFonts w:ascii="Garamond" w:hAnsi="Garamond"/>
          <w:b/>
          <w:sz w:val="24"/>
          <w:szCs w:val="24"/>
        </w:rPr>
        <w:br/>
      </w:r>
    </w:p>
    <w:p w14:paraId="361CDE11" w14:textId="77777777" w:rsidR="00444E74" w:rsidRPr="00C45C65" w:rsidRDefault="00444E74" w:rsidP="00E90AEF">
      <w:pPr>
        <w:spacing w:after="0"/>
        <w:rPr>
          <w:rFonts w:ascii="Garamond" w:hAnsi="Garamond"/>
          <w:b/>
          <w:bCs/>
          <w:sz w:val="24"/>
          <w:szCs w:val="24"/>
        </w:rPr>
      </w:pPr>
      <w:r w:rsidRPr="00C45C65">
        <w:rPr>
          <w:rFonts w:ascii="Garamond" w:hAnsi="Garamond"/>
          <w:b/>
          <w:bCs/>
          <w:sz w:val="24"/>
          <w:szCs w:val="24"/>
        </w:rPr>
        <w:br w:type="page"/>
      </w:r>
    </w:p>
    <w:p w14:paraId="0C7FFB16" w14:textId="77777777" w:rsidR="00F12A5C" w:rsidRPr="00C45C65" w:rsidRDefault="006E1A9A" w:rsidP="00E90AEF">
      <w:pPr>
        <w:pStyle w:val="Prrafodelista"/>
        <w:numPr>
          <w:ilvl w:val="0"/>
          <w:numId w:val="17"/>
        </w:numPr>
        <w:spacing w:after="0" w:line="360" w:lineRule="auto"/>
        <w:ind w:left="284" w:hanging="284"/>
        <w:rPr>
          <w:rFonts w:ascii="Garamond" w:hAnsi="Garamond"/>
          <w:b/>
          <w:sz w:val="24"/>
          <w:szCs w:val="24"/>
        </w:rPr>
      </w:pPr>
      <w:r w:rsidRPr="00C45C65">
        <w:rPr>
          <w:rFonts w:ascii="Garamond" w:hAnsi="Garamond"/>
          <w:b/>
          <w:sz w:val="28"/>
          <w:szCs w:val="24"/>
        </w:rPr>
        <w:lastRenderedPageBreak/>
        <w:t>INTRODUCCIÓN</w:t>
      </w:r>
      <w:r w:rsidRPr="00C45C65">
        <w:rPr>
          <w:rFonts w:ascii="Garamond" w:hAnsi="Garamond"/>
          <w:b/>
          <w:sz w:val="24"/>
          <w:szCs w:val="24"/>
        </w:rPr>
        <w:t xml:space="preserve"> </w:t>
      </w:r>
    </w:p>
    <w:p w14:paraId="24D0245B" w14:textId="14AC3ADC" w:rsidR="00347DA4" w:rsidRPr="00C45C65" w:rsidRDefault="006E1A9A" w:rsidP="00E90AEF">
      <w:pPr>
        <w:spacing w:after="0" w:line="360" w:lineRule="auto"/>
        <w:jc w:val="both"/>
        <w:rPr>
          <w:rFonts w:ascii="Garamond" w:hAnsi="Garamond"/>
          <w:sz w:val="24"/>
          <w:szCs w:val="24"/>
        </w:rPr>
      </w:pPr>
      <w:r w:rsidRPr="00C45C65">
        <w:rPr>
          <w:rFonts w:ascii="Garamond" w:hAnsi="Garamond"/>
          <w:sz w:val="24"/>
          <w:szCs w:val="24"/>
        </w:rPr>
        <w:t>Este Código de Ética y C</w:t>
      </w:r>
      <w:r w:rsidR="00F12A5C" w:rsidRPr="00C45C65">
        <w:rPr>
          <w:rFonts w:ascii="Garamond" w:hAnsi="Garamond"/>
          <w:sz w:val="24"/>
          <w:szCs w:val="24"/>
        </w:rPr>
        <w:t>onducta</w:t>
      </w:r>
      <w:r w:rsidR="00425F3D" w:rsidRPr="00C45C65">
        <w:rPr>
          <w:rFonts w:ascii="Garamond" w:hAnsi="Garamond"/>
          <w:sz w:val="24"/>
          <w:szCs w:val="24"/>
        </w:rPr>
        <w:t xml:space="preserve"> </w:t>
      </w:r>
      <w:r w:rsidRPr="00C45C65">
        <w:rPr>
          <w:rFonts w:ascii="Garamond" w:hAnsi="Garamond"/>
          <w:sz w:val="24"/>
          <w:szCs w:val="24"/>
        </w:rPr>
        <w:t>(en adelante, “</w:t>
      </w:r>
      <w:r w:rsidRPr="00C45C65">
        <w:rPr>
          <w:rFonts w:ascii="Garamond" w:hAnsi="Garamond"/>
          <w:i/>
          <w:sz w:val="24"/>
          <w:szCs w:val="24"/>
        </w:rPr>
        <w:t>CEC</w:t>
      </w:r>
      <w:r w:rsidRPr="00C45C65">
        <w:rPr>
          <w:rFonts w:ascii="Garamond" w:hAnsi="Garamond"/>
          <w:sz w:val="24"/>
          <w:szCs w:val="24"/>
        </w:rPr>
        <w:t>” o “</w:t>
      </w:r>
      <w:r w:rsidRPr="00C45C65">
        <w:rPr>
          <w:rFonts w:ascii="Garamond" w:hAnsi="Garamond"/>
          <w:i/>
          <w:sz w:val="24"/>
          <w:szCs w:val="24"/>
        </w:rPr>
        <w:t>Código</w:t>
      </w:r>
      <w:r w:rsidRPr="00C45C65">
        <w:rPr>
          <w:rFonts w:ascii="Garamond" w:hAnsi="Garamond"/>
          <w:sz w:val="24"/>
          <w:szCs w:val="24"/>
        </w:rPr>
        <w:t xml:space="preserve">”) </w:t>
      </w:r>
      <w:r w:rsidR="00F12A5C" w:rsidRPr="00C45C65">
        <w:rPr>
          <w:rFonts w:ascii="Garamond" w:hAnsi="Garamond"/>
          <w:sz w:val="24"/>
          <w:szCs w:val="24"/>
        </w:rPr>
        <w:t xml:space="preserve">establece las pautas de </w:t>
      </w:r>
      <w:r w:rsidR="006E6976" w:rsidRPr="00C45C65">
        <w:rPr>
          <w:rFonts w:ascii="Garamond" w:hAnsi="Garamond"/>
          <w:sz w:val="24"/>
          <w:szCs w:val="24"/>
        </w:rPr>
        <w:t xml:space="preserve">comportamiento </w:t>
      </w:r>
      <w:r w:rsidR="00F12A5C" w:rsidRPr="00C45C65">
        <w:rPr>
          <w:rFonts w:ascii="Garamond" w:hAnsi="Garamond"/>
          <w:sz w:val="24"/>
          <w:szCs w:val="24"/>
        </w:rPr>
        <w:t xml:space="preserve">profesional y personal </w:t>
      </w:r>
      <w:r w:rsidR="008D2586">
        <w:rPr>
          <w:rFonts w:ascii="Garamond" w:hAnsi="Garamond"/>
          <w:sz w:val="24"/>
          <w:szCs w:val="24"/>
        </w:rPr>
        <w:t xml:space="preserve">para todas las personas </w:t>
      </w:r>
      <w:r w:rsidR="006E6976" w:rsidRPr="00C45C65">
        <w:rPr>
          <w:rFonts w:ascii="Garamond" w:hAnsi="Garamond"/>
          <w:sz w:val="24"/>
          <w:szCs w:val="24"/>
        </w:rPr>
        <w:t>vinculado</w:t>
      </w:r>
      <w:r w:rsidR="00F12A5C" w:rsidRPr="00C45C65">
        <w:rPr>
          <w:rFonts w:ascii="Garamond" w:hAnsi="Garamond"/>
          <w:sz w:val="24"/>
          <w:szCs w:val="24"/>
        </w:rPr>
        <w:t>s a</w:t>
      </w:r>
      <w:r w:rsidRPr="00C45C65">
        <w:rPr>
          <w:rFonts w:ascii="Garamond" w:hAnsi="Garamond"/>
          <w:sz w:val="24"/>
          <w:szCs w:val="24"/>
        </w:rPr>
        <w:t xml:space="preserve"> </w:t>
      </w:r>
      <w:r w:rsidR="00102BE3">
        <w:rPr>
          <w:rFonts w:ascii="Garamond" w:hAnsi="Garamond"/>
          <w:b/>
          <w:bCs/>
          <w:sz w:val="24"/>
          <w:szCs w:val="24"/>
        </w:rPr>
        <w:t>SOLUZIONI</w:t>
      </w:r>
      <w:r w:rsidRPr="00B512A7">
        <w:rPr>
          <w:rFonts w:ascii="Garamond" w:hAnsi="Garamond"/>
          <w:b/>
          <w:bCs/>
          <w:sz w:val="24"/>
          <w:szCs w:val="24"/>
        </w:rPr>
        <w:t xml:space="preserve"> S.A</w:t>
      </w:r>
      <w:r w:rsidRPr="00C45C65">
        <w:rPr>
          <w:rFonts w:ascii="Garamond" w:hAnsi="Garamond"/>
          <w:sz w:val="24"/>
          <w:szCs w:val="24"/>
        </w:rPr>
        <w:t xml:space="preserve">. (en adelante, </w:t>
      </w:r>
      <w:r w:rsidR="000B3A90">
        <w:rPr>
          <w:rFonts w:ascii="Garamond" w:hAnsi="Garamond"/>
          <w:sz w:val="24"/>
          <w:szCs w:val="24"/>
        </w:rPr>
        <w:t xml:space="preserve">la </w:t>
      </w:r>
      <w:r w:rsidRPr="00C45C65">
        <w:rPr>
          <w:rFonts w:ascii="Garamond" w:hAnsi="Garamond"/>
          <w:sz w:val="24"/>
          <w:szCs w:val="24"/>
        </w:rPr>
        <w:t>“</w:t>
      </w:r>
      <w:r w:rsidRPr="00C45C65">
        <w:rPr>
          <w:rFonts w:ascii="Garamond" w:hAnsi="Garamond"/>
          <w:i/>
          <w:sz w:val="24"/>
          <w:szCs w:val="24"/>
        </w:rPr>
        <w:t>Empresa</w:t>
      </w:r>
      <w:r w:rsidRPr="00C45C65">
        <w:rPr>
          <w:rFonts w:ascii="Garamond" w:hAnsi="Garamond"/>
          <w:sz w:val="24"/>
          <w:szCs w:val="24"/>
        </w:rPr>
        <w:t>”)</w:t>
      </w:r>
      <w:r w:rsidR="000A4BCA" w:rsidRPr="00C45C65">
        <w:rPr>
          <w:rFonts w:ascii="Garamond" w:hAnsi="Garamond"/>
          <w:sz w:val="24"/>
          <w:szCs w:val="24"/>
        </w:rPr>
        <w:t>,</w:t>
      </w:r>
      <w:r w:rsidRPr="00C45C65">
        <w:rPr>
          <w:rFonts w:ascii="Garamond" w:hAnsi="Garamond"/>
          <w:sz w:val="24"/>
          <w:szCs w:val="24"/>
        </w:rPr>
        <w:t xml:space="preserve"> </w:t>
      </w:r>
      <w:r w:rsidR="000A4BCA" w:rsidRPr="00C45C65">
        <w:rPr>
          <w:rFonts w:ascii="Garamond" w:hAnsi="Garamond"/>
          <w:sz w:val="24"/>
          <w:szCs w:val="24"/>
        </w:rPr>
        <w:t xml:space="preserve">que rigen tanto en la </w:t>
      </w:r>
      <w:r w:rsidR="00F12A5C" w:rsidRPr="00C45C65">
        <w:rPr>
          <w:rFonts w:ascii="Garamond" w:hAnsi="Garamond"/>
          <w:sz w:val="24"/>
          <w:szCs w:val="24"/>
        </w:rPr>
        <w:t xml:space="preserve">actuación </w:t>
      </w:r>
      <w:r w:rsidR="0064266A" w:rsidRPr="00C45C65">
        <w:rPr>
          <w:rFonts w:ascii="Garamond" w:hAnsi="Garamond"/>
          <w:sz w:val="24"/>
          <w:szCs w:val="24"/>
        </w:rPr>
        <w:t xml:space="preserve">laboral </w:t>
      </w:r>
      <w:r w:rsidR="000A4BCA" w:rsidRPr="00C45C65">
        <w:rPr>
          <w:rFonts w:ascii="Garamond" w:hAnsi="Garamond"/>
          <w:sz w:val="24"/>
          <w:szCs w:val="24"/>
        </w:rPr>
        <w:t xml:space="preserve">dentro de la Empresa, como en la relación con clientes, proveedores, socios comerciales y nuestro entorno en el sentido más general. </w:t>
      </w:r>
    </w:p>
    <w:p w14:paraId="600F74B9" w14:textId="16D1387E" w:rsidR="008D2586" w:rsidRPr="00C45C65" w:rsidRDefault="008D2586" w:rsidP="00E90AEF">
      <w:pPr>
        <w:spacing w:after="0" w:line="360" w:lineRule="auto"/>
        <w:jc w:val="both"/>
        <w:rPr>
          <w:rFonts w:ascii="Garamond" w:hAnsi="Garamond"/>
          <w:sz w:val="24"/>
          <w:szCs w:val="24"/>
        </w:rPr>
      </w:pPr>
      <w:r w:rsidRPr="00C45C65">
        <w:rPr>
          <w:rFonts w:ascii="Garamond" w:hAnsi="Garamond"/>
          <w:sz w:val="24"/>
          <w:szCs w:val="24"/>
        </w:rPr>
        <w:t xml:space="preserve">Los principios y reglas incluidos en este Código establecen el modo en que </w:t>
      </w:r>
      <w:r>
        <w:rPr>
          <w:rFonts w:ascii="Garamond" w:hAnsi="Garamond"/>
          <w:sz w:val="24"/>
          <w:szCs w:val="24"/>
        </w:rPr>
        <w:t xml:space="preserve">la Empresa </w:t>
      </w:r>
      <w:r w:rsidRPr="00C45C65">
        <w:rPr>
          <w:rFonts w:ascii="Garamond" w:hAnsi="Garamond"/>
          <w:sz w:val="24"/>
          <w:szCs w:val="24"/>
        </w:rPr>
        <w:t xml:space="preserve">afronta </w:t>
      </w:r>
      <w:r>
        <w:rPr>
          <w:rFonts w:ascii="Garamond" w:hAnsi="Garamond"/>
          <w:sz w:val="24"/>
          <w:szCs w:val="24"/>
        </w:rPr>
        <w:t>su</w:t>
      </w:r>
      <w:r w:rsidRPr="00C45C65">
        <w:rPr>
          <w:rFonts w:ascii="Garamond" w:hAnsi="Garamond"/>
          <w:sz w:val="24"/>
          <w:szCs w:val="24"/>
        </w:rPr>
        <w:t xml:space="preserve"> responsabilidad social, ética y legal como </w:t>
      </w:r>
      <w:r>
        <w:rPr>
          <w:rFonts w:ascii="Garamond" w:hAnsi="Garamond"/>
          <w:sz w:val="24"/>
          <w:szCs w:val="24"/>
        </w:rPr>
        <w:t xml:space="preserve">tal, </w:t>
      </w:r>
      <w:r w:rsidRPr="00C45C65">
        <w:rPr>
          <w:rFonts w:ascii="Garamond" w:hAnsi="Garamond"/>
          <w:sz w:val="24"/>
          <w:szCs w:val="24"/>
        </w:rPr>
        <w:t>dentro de un entorno global y en constante evolución, que requiere un compromiso firme y claro con los objetivos de transparencia, honestidad y responsabilidad.</w:t>
      </w:r>
    </w:p>
    <w:p w14:paraId="4BFDC9DA" w14:textId="6E75E942" w:rsidR="008D2586" w:rsidRPr="00C45C65" w:rsidRDefault="008D2586" w:rsidP="00E90AEF">
      <w:pPr>
        <w:spacing w:after="0" w:line="360" w:lineRule="auto"/>
        <w:jc w:val="both"/>
        <w:rPr>
          <w:rFonts w:ascii="Garamond" w:hAnsi="Garamond"/>
          <w:sz w:val="24"/>
          <w:szCs w:val="24"/>
        </w:rPr>
      </w:pPr>
      <w:r w:rsidRPr="00C45C65">
        <w:rPr>
          <w:rFonts w:ascii="Garamond" w:hAnsi="Garamond"/>
          <w:sz w:val="24"/>
          <w:szCs w:val="24"/>
        </w:rPr>
        <w:t>Para la elaboración del presente CEC se han tenido presentes los requisitos establecidos por la Ley 27.401</w:t>
      </w:r>
      <w:r w:rsidR="003C35F8">
        <w:rPr>
          <w:rFonts w:ascii="Garamond" w:hAnsi="Garamond"/>
          <w:sz w:val="24"/>
          <w:szCs w:val="24"/>
        </w:rPr>
        <w:t>, su Decreto Reglamentario 277/18 y</w:t>
      </w:r>
      <w:r w:rsidRPr="00C45C65">
        <w:rPr>
          <w:rFonts w:ascii="Garamond" w:hAnsi="Garamond"/>
          <w:sz w:val="24"/>
          <w:szCs w:val="24"/>
        </w:rPr>
        <w:t xml:space="preserve"> los lineamentos </w:t>
      </w:r>
      <w:r w:rsidR="003C35F8">
        <w:rPr>
          <w:rFonts w:ascii="Garamond" w:hAnsi="Garamond"/>
          <w:sz w:val="24"/>
          <w:szCs w:val="24"/>
        </w:rPr>
        <w:t>establecidos por la Resolución 186/2018 de la Oficina Anticorrupción del Ministerio de Justicia y Derechos Humanos de la Nación</w:t>
      </w:r>
      <w:r w:rsidRPr="00C45C65">
        <w:rPr>
          <w:rFonts w:ascii="Garamond" w:hAnsi="Garamond"/>
          <w:sz w:val="24"/>
          <w:szCs w:val="24"/>
        </w:rPr>
        <w:t>.</w:t>
      </w:r>
    </w:p>
    <w:p w14:paraId="62359892" w14:textId="77777777" w:rsidR="008D2586" w:rsidRPr="00C45C65" w:rsidRDefault="008D2586" w:rsidP="00E90AEF">
      <w:pPr>
        <w:spacing w:after="0" w:line="360" w:lineRule="auto"/>
        <w:jc w:val="both"/>
        <w:rPr>
          <w:rFonts w:ascii="Garamond" w:hAnsi="Garamond"/>
          <w:sz w:val="24"/>
          <w:szCs w:val="24"/>
        </w:rPr>
      </w:pPr>
      <w:r w:rsidRPr="00C45C65">
        <w:rPr>
          <w:rFonts w:ascii="Garamond" w:hAnsi="Garamond"/>
          <w:sz w:val="24"/>
          <w:szCs w:val="24"/>
        </w:rPr>
        <w:t xml:space="preserve">Todo ello, con el objetivo prioritario de continuar fortaleciendo la concienciación de todos y cada uno de los </w:t>
      </w:r>
      <w:r>
        <w:rPr>
          <w:rFonts w:ascii="Garamond" w:hAnsi="Garamond"/>
          <w:sz w:val="24"/>
          <w:szCs w:val="24"/>
        </w:rPr>
        <w:t xml:space="preserve">empleados, </w:t>
      </w:r>
      <w:r w:rsidRPr="00C45C65">
        <w:rPr>
          <w:rFonts w:ascii="Garamond" w:hAnsi="Garamond"/>
          <w:sz w:val="24"/>
          <w:szCs w:val="24"/>
        </w:rPr>
        <w:t>profesionales</w:t>
      </w:r>
      <w:r>
        <w:rPr>
          <w:rFonts w:ascii="Garamond" w:hAnsi="Garamond"/>
          <w:sz w:val="24"/>
          <w:szCs w:val="24"/>
        </w:rPr>
        <w:t xml:space="preserve">, directivos y accionistas </w:t>
      </w:r>
      <w:r w:rsidRPr="00C45C65">
        <w:rPr>
          <w:rFonts w:ascii="Garamond" w:hAnsi="Garamond"/>
          <w:sz w:val="24"/>
          <w:szCs w:val="24"/>
        </w:rPr>
        <w:t xml:space="preserve">que </w:t>
      </w:r>
      <w:r>
        <w:rPr>
          <w:rFonts w:ascii="Garamond" w:hAnsi="Garamond"/>
          <w:sz w:val="24"/>
          <w:szCs w:val="24"/>
        </w:rPr>
        <w:t xml:space="preserve">conforman </w:t>
      </w:r>
      <w:r w:rsidRPr="00C45C65">
        <w:rPr>
          <w:rFonts w:ascii="Garamond" w:hAnsi="Garamond"/>
          <w:sz w:val="24"/>
          <w:szCs w:val="24"/>
        </w:rPr>
        <w:t>la Empresa, en relación al deber de fiel cumplimiento de las leyes vigentes y de las normas y principios éticos de nuestra sociedad.</w:t>
      </w:r>
    </w:p>
    <w:p w14:paraId="3D2AF3DA" w14:textId="77777777" w:rsidR="008D2586" w:rsidRDefault="008D2586" w:rsidP="00E90AEF">
      <w:pPr>
        <w:spacing w:after="0" w:line="360" w:lineRule="auto"/>
        <w:jc w:val="both"/>
        <w:rPr>
          <w:rFonts w:ascii="Garamond" w:hAnsi="Garamond"/>
          <w:sz w:val="24"/>
          <w:szCs w:val="24"/>
        </w:rPr>
      </w:pPr>
      <w:r w:rsidRPr="00C45C65">
        <w:rPr>
          <w:rFonts w:ascii="Garamond" w:hAnsi="Garamond"/>
          <w:sz w:val="24"/>
          <w:szCs w:val="24"/>
        </w:rPr>
        <w:t>Este CEC no es un manual exhaustivo que contempla cada una de las posibles situaciones, sino que se trata de una guía de actuación y comportamiento, cuyo objetivo fundamental es ayudar a tomar decisiones en base a los principios y normas aquí expresad</w:t>
      </w:r>
      <w:r>
        <w:rPr>
          <w:rFonts w:ascii="Garamond" w:hAnsi="Garamond"/>
          <w:sz w:val="24"/>
          <w:szCs w:val="24"/>
        </w:rPr>
        <w:t>a</w:t>
      </w:r>
      <w:r w:rsidRPr="00C45C65">
        <w:rPr>
          <w:rFonts w:ascii="Garamond" w:hAnsi="Garamond"/>
          <w:sz w:val="24"/>
          <w:szCs w:val="24"/>
        </w:rPr>
        <w:t xml:space="preserve">s. Por tal motivo, es responsabilidad de cada Sujeto Alcanzado ejercer un buen criterio en la aplicación de todos los principios y valores contemplados en este Código en su actuación profesional. </w:t>
      </w:r>
    </w:p>
    <w:p w14:paraId="33D9D1BB" w14:textId="77777777" w:rsidR="002B253B" w:rsidRDefault="00083C39" w:rsidP="00E90AEF">
      <w:pPr>
        <w:spacing w:after="0" w:line="360" w:lineRule="auto"/>
        <w:jc w:val="both"/>
        <w:rPr>
          <w:rFonts w:ascii="Garamond" w:hAnsi="Garamond"/>
          <w:sz w:val="24"/>
          <w:szCs w:val="24"/>
        </w:rPr>
      </w:pPr>
      <w:r w:rsidRPr="00C45C65">
        <w:rPr>
          <w:rFonts w:ascii="Garamond" w:hAnsi="Garamond"/>
          <w:sz w:val="24"/>
          <w:szCs w:val="24"/>
        </w:rPr>
        <w:t xml:space="preserve">El presente CEC y las normas que se desprenden del mismo forman parte del Programa de Integridad desarrollado por la Empresa, facultándose al </w:t>
      </w:r>
      <w:proofErr w:type="gramStart"/>
      <w:r w:rsidRPr="00C45C65">
        <w:rPr>
          <w:rFonts w:ascii="Garamond" w:hAnsi="Garamond"/>
          <w:sz w:val="24"/>
          <w:szCs w:val="24"/>
        </w:rPr>
        <w:t>Responsable</w:t>
      </w:r>
      <w:proofErr w:type="gramEnd"/>
      <w:r w:rsidRPr="00C45C65">
        <w:rPr>
          <w:rFonts w:ascii="Garamond" w:hAnsi="Garamond"/>
          <w:sz w:val="24"/>
          <w:szCs w:val="24"/>
        </w:rPr>
        <w:t xml:space="preserve"> Interno a desarrollar e implementar cualquier otr</w:t>
      </w:r>
      <w:r w:rsidR="001A1494" w:rsidRPr="00C45C65">
        <w:rPr>
          <w:rFonts w:ascii="Garamond" w:hAnsi="Garamond"/>
          <w:sz w:val="24"/>
          <w:szCs w:val="24"/>
        </w:rPr>
        <w:t>a norma o política de conducta o procedimiento complementaria.</w:t>
      </w:r>
    </w:p>
    <w:p w14:paraId="464FBD1D" w14:textId="77777777" w:rsidR="008D2586" w:rsidRDefault="008D2586" w:rsidP="00E90AEF">
      <w:pPr>
        <w:spacing w:after="0" w:line="360" w:lineRule="auto"/>
        <w:jc w:val="both"/>
        <w:rPr>
          <w:rFonts w:ascii="Garamond" w:hAnsi="Garamond"/>
          <w:sz w:val="24"/>
          <w:szCs w:val="24"/>
        </w:rPr>
      </w:pPr>
    </w:p>
    <w:p w14:paraId="7C16D4A1" w14:textId="77777777" w:rsidR="008D2586" w:rsidRDefault="008D2586" w:rsidP="00E90AEF">
      <w:pPr>
        <w:spacing w:after="0" w:line="360" w:lineRule="auto"/>
        <w:jc w:val="both"/>
        <w:rPr>
          <w:rFonts w:ascii="Garamond" w:hAnsi="Garamond"/>
          <w:sz w:val="24"/>
          <w:szCs w:val="24"/>
        </w:rPr>
      </w:pPr>
    </w:p>
    <w:p w14:paraId="12E80F30" w14:textId="77777777" w:rsidR="008D2586" w:rsidRPr="00C45C65" w:rsidRDefault="008D2586" w:rsidP="00E90AEF">
      <w:pPr>
        <w:spacing w:after="0" w:line="360" w:lineRule="auto"/>
        <w:jc w:val="both"/>
        <w:rPr>
          <w:rFonts w:ascii="Garamond" w:hAnsi="Garamond"/>
          <w:sz w:val="24"/>
          <w:szCs w:val="24"/>
        </w:rPr>
      </w:pPr>
    </w:p>
    <w:p w14:paraId="6B9B7116" w14:textId="03B44D6A" w:rsidR="00E90AEF" w:rsidRDefault="00E90AEF">
      <w:pPr>
        <w:rPr>
          <w:rFonts w:ascii="Garamond" w:hAnsi="Garamond"/>
          <w:sz w:val="24"/>
          <w:szCs w:val="24"/>
        </w:rPr>
      </w:pPr>
      <w:r>
        <w:rPr>
          <w:rFonts w:ascii="Garamond" w:hAnsi="Garamond"/>
          <w:sz w:val="24"/>
          <w:szCs w:val="24"/>
        </w:rPr>
        <w:br w:type="page"/>
      </w:r>
    </w:p>
    <w:p w14:paraId="454E523A" w14:textId="77777777" w:rsidR="006B23AC" w:rsidRPr="00C45C65" w:rsidRDefault="00347DA4" w:rsidP="00E90AEF">
      <w:pPr>
        <w:pStyle w:val="Prrafodelista"/>
        <w:numPr>
          <w:ilvl w:val="0"/>
          <w:numId w:val="17"/>
        </w:numPr>
        <w:spacing w:after="0" w:line="360" w:lineRule="auto"/>
        <w:ind w:left="284" w:hanging="284"/>
        <w:rPr>
          <w:rFonts w:ascii="Garamond" w:hAnsi="Garamond"/>
          <w:b/>
          <w:sz w:val="24"/>
          <w:szCs w:val="24"/>
        </w:rPr>
      </w:pPr>
      <w:r w:rsidRPr="00C45C65">
        <w:rPr>
          <w:rFonts w:ascii="Garamond" w:hAnsi="Garamond"/>
          <w:b/>
          <w:sz w:val="28"/>
          <w:szCs w:val="24"/>
        </w:rPr>
        <w:lastRenderedPageBreak/>
        <w:t xml:space="preserve">ÁMBITO DE APLICACIÓN </w:t>
      </w:r>
    </w:p>
    <w:p w14:paraId="68B55103" w14:textId="4D9E3DC7" w:rsidR="008E1F56" w:rsidRPr="00C45C65" w:rsidRDefault="006E6976" w:rsidP="00E90AEF">
      <w:pPr>
        <w:spacing w:after="0" w:line="360" w:lineRule="auto"/>
        <w:jc w:val="both"/>
        <w:rPr>
          <w:rFonts w:ascii="Garamond" w:hAnsi="Garamond"/>
          <w:sz w:val="24"/>
          <w:szCs w:val="24"/>
        </w:rPr>
      </w:pPr>
      <w:r w:rsidRPr="00C45C65">
        <w:rPr>
          <w:rFonts w:ascii="Garamond" w:hAnsi="Garamond"/>
          <w:sz w:val="24"/>
          <w:szCs w:val="24"/>
        </w:rPr>
        <w:t>E</w:t>
      </w:r>
      <w:r w:rsidR="008E1F56" w:rsidRPr="00C45C65">
        <w:rPr>
          <w:rFonts w:ascii="Garamond" w:hAnsi="Garamond"/>
          <w:sz w:val="24"/>
          <w:szCs w:val="24"/>
        </w:rPr>
        <w:t>ste</w:t>
      </w:r>
      <w:r w:rsidRPr="00C45C65">
        <w:rPr>
          <w:rFonts w:ascii="Garamond" w:hAnsi="Garamond"/>
          <w:sz w:val="24"/>
          <w:szCs w:val="24"/>
        </w:rPr>
        <w:t xml:space="preserve"> C</w:t>
      </w:r>
      <w:r w:rsidR="008E1F56" w:rsidRPr="00C45C65">
        <w:rPr>
          <w:rFonts w:ascii="Garamond" w:hAnsi="Garamond"/>
          <w:sz w:val="24"/>
          <w:szCs w:val="24"/>
        </w:rPr>
        <w:t>EC</w:t>
      </w:r>
      <w:r w:rsidR="006B23AC" w:rsidRPr="00C45C65">
        <w:rPr>
          <w:rFonts w:ascii="Garamond" w:hAnsi="Garamond"/>
          <w:sz w:val="24"/>
          <w:szCs w:val="24"/>
        </w:rPr>
        <w:t xml:space="preserve"> es de </w:t>
      </w:r>
      <w:r w:rsidRPr="00C45C65">
        <w:rPr>
          <w:rFonts w:ascii="Garamond" w:hAnsi="Garamond"/>
          <w:sz w:val="24"/>
          <w:szCs w:val="24"/>
        </w:rPr>
        <w:t xml:space="preserve">aplicación a </w:t>
      </w:r>
      <w:r w:rsidR="00102BE3">
        <w:rPr>
          <w:rFonts w:ascii="Garamond" w:hAnsi="Garamond"/>
          <w:b/>
          <w:bCs/>
          <w:sz w:val="24"/>
          <w:szCs w:val="24"/>
        </w:rPr>
        <w:t>SOLUZIONI</w:t>
      </w:r>
      <w:r w:rsidR="008E1F56" w:rsidRPr="00BC59DA">
        <w:rPr>
          <w:rFonts w:ascii="Garamond" w:hAnsi="Garamond"/>
          <w:b/>
          <w:bCs/>
          <w:sz w:val="24"/>
          <w:szCs w:val="24"/>
        </w:rPr>
        <w:t xml:space="preserve"> S.A</w:t>
      </w:r>
      <w:r w:rsidR="008E1F56" w:rsidRPr="00C45C65">
        <w:rPr>
          <w:rFonts w:ascii="Garamond" w:hAnsi="Garamond"/>
          <w:sz w:val="24"/>
          <w:szCs w:val="24"/>
        </w:rPr>
        <w:t>.</w:t>
      </w:r>
      <w:r w:rsidR="003F190B" w:rsidRPr="00C45C65">
        <w:rPr>
          <w:rFonts w:ascii="Garamond" w:hAnsi="Garamond"/>
          <w:sz w:val="24"/>
          <w:szCs w:val="24"/>
        </w:rPr>
        <w:t>,</w:t>
      </w:r>
      <w:r w:rsidR="006B23AC" w:rsidRPr="00C45C65">
        <w:rPr>
          <w:rFonts w:ascii="Garamond" w:hAnsi="Garamond"/>
          <w:sz w:val="24"/>
          <w:szCs w:val="24"/>
        </w:rPr>
        <w:t xml:space="preserve"> as</w:t>
      </w:r>
      <w:r w:rsidR="00007E44" w:rsidRPr="00C45C65">
        <w:rPr>
          <w:rFonts w:ascii="Garamond" w:hAnsi="Garamond"/>
          <w:sz w:val="24"/>
          <w:szCs w:val="24"/>
        </w:rPr>
        <w:t xml:space="preserve">í como a todos sus </w:t>
      </w:r>
      <w:r w:rsidR="00E72220">
        <w:rPr>
          <w:rFonts w:ascii="Garamond" w:hAnsi="Garamond"/>
          <w:sz w:val="24"/>
          <w:szCs w:val="24"/>
        </w:rPr>
        <w:t xml:space="preserve">accionistas, </w:t>
      </w:r>
      <w:r w:rsidR="00007E44" w:rsidRPr="00C45C65">
        <w:rPr>
          <w:rFonts w:ascii="Garamond" w:hAnsi="Garamond"/>
          <w:sz w:val="24"/>
          <w:szCs w:val="24"/>
        </w:rPr>
        <w:t>directivos,</w:t>
      </w:r>
      <w:r w:rsidR="003C35F8">
        <w:rPr>
          <w:rFonts w:ascii="Garamond" w:hAnsi="Garamond"/>
          <w:sz w:val="24"/>
          <w:szCs w:val="24"/>
        </w:rPr>
        <w:t xml:space="preserve"> gerentes,</w:t>
      </w:r>
      <w:r w:rsidR="00007E44" w:rsidRPr="00C45C65">
        <w:rPr>
          <w:rFonts w:ascii="Garamond" w:hAnsi="Garamond"/>
          <w:sz w:val="24"/>
          <w:szCs w:val="24"/>
        </w:rPr>
        <w:t xml:space="preserve"> </w:t>
      </w:r>
      <w:r w:rsidR="006B23AC" w:rsidRPr="00C45C65">
        <w:rPr>
          <w:rFonts w:ascii="Garamond" w:hAnsi="Garamond"/>
          <w:sz w:val="24"/>
          <w:szCs w:val="24"/>
        </w:rPr>
        <w:t>empleados</w:t>
      </w:r>
      <w:r w:rsidR="00007E44" w:rsidRPr="00C45C65">
        <w:rPr>
          <w:rFonts w:ascii="Garamond" w:hAnsi="Garamond"/>
          <w:sz w:val="24"/>
          <w:szCs w:val="24"/>
        </w:rPr>
        <w:t xml:space="preserve"> y profesionales que trabajan para la Empresa</w:t>
      </w:r>
      <w:r w:rsidR="008E1F56" w:rsidRPr="00C45C65">
        <w:rPr>
          <w:rFonts w:ascii="Garamond" w:hAnsi="Garamond"/>
          <w:sz w:val="24"/>
          <w:szCs w:val="24"/>
        </w:rPr>
        <w:t xml:space="preserve"> (en adelante, “</w:t>
      </w:r>
      <w:r w:rsidR="008E1F56" w:rsidRPr="00C45C65">
        <w:rPr>
          <w:rFonts w:ascii="Garamond" w:hAnsi="Garamond"/>
          <w:i/>
          <w:sz w:val="24"/>
          <w:szCs w:val="24"/>
        </w:rPr>
        <w:t>Sujetos Alcanzados</w:t>
      </w:r>
      <w:r w:rsidR="008E1F56" w:rsidRPr="00C45C65">
        <w:rPr>
          <w:rFonts w:ascii="Garamond" w:hAnsi="Garamond"/>
          <w:sz w:val="24"/>
          <w:szCs w:val="24"/>
        </w:rPr>
        <w:t>”)</w:t>
      </w:r>
      <w:r w:rsidR="006B23AC" w:rsidRPr="00C45C65">
        <w:rPr>
          <w:rFonts w:ascii="Garamond" w:hAnsi="Garamond"/>
          <w:sz w:val="24"/>
          <w:szCs w:val="24"/>
        </w:rPr>
        <w:t xml:space="preserve">, con independencia de la ubicación geográfica en la </w:t>
      </w:r>
      <w:r w:rsidRPr="00C45C65">
        <w:rPr>
          <w:rFonts w:ascii="Garamond" w:hAnsi="Garamond"/>
          <w:sz w:val="24"/>
          <w:szCs w:val="24"/>
        </w:rPr>
        <w:t>que desarrollen su a</w:t>
      </w:r>
      <w:r w:rsidR="006B23AC" w:rsidRPr="00C45C65">
        <w:rPr>
          <w:rFonts w:ascii="Garamond" w:hAnsi="Garamond"/>
          <w:sz w:val="24"/>
          <w:szCs w:val="24"/>
        </w:rPr>
        <w:t>ctividad</w:t>
      </w:r>
      <w:r w:rsidR="00007E44" w:rsidRPr="00C45C65">
        <w:rPr>
          <w:rFonts w:ascii="Garamond" w:hAnsi="Garamond"/>
          <w:sz w:val="24"/>
          <w:szCs w:val="24"/>
        </w:rPr>
        <w:t xml:space="preserve"> laboral</w:t>
      </w:r>
      <w:r w:rsidR="006B23AC" w:rsidRPr="00C45C65">
        <w:rPr>
          <w:rFonts w:ascii="Garamond" w:hAnsi="Garamond"/>
          <w:sz w:val="24"/>
          <w:szCs w:val="24"/>
        </w:rPr>
        <w:t xml:space="preserve">, </w:t>
      </w:r>
      <w:r w:rsidR="00D77E7B" w:rsidRPr="00C45C65">
        <w:rPr>
          <w:rFonts w:ascii="Garamond" w:hAnsi="Garamond"/>
          <w:sz w:val="24"/>
          <w:szCs w:val="24"/>
        </w:rPr>
        <w:t xml:space="preserve">sin perjuicio del deber </w:t>
      </w:r>
      <w:r w:rsidR="006B23AC" w:rsidRPr="00C45C65">
        <w:rPr>
          <w:rFonts w:ascii="Garamond" w:hAnsi="Garamond"/>
          <w:sz w:val="24"/>
          <w:szCs w:val="24"/>
        </w:rPr>
        <w:t xml:space="preserve">de cumplimiento de </w:t>
      </w:r>
      <w:r w:rsidR="008E1F56" w:rsidRPr="00C45C65">
        <w:rPr>
          <w:rFonts w:ascii="Garamond" w:hAnsi="Garamond"/>
          <w:sz w:val="24"/>
          <w:szCs w:val="24"/>
        </w:rPr>
        <w:t>las leyes y</w:t>
      </w:r>
      <w:r w:rsidRPr="00C45C65">
        <w:rPr>
          <w:rFonts w:ascii="Garamond" w:hAnsi="Garamond"/>
          <w:sz w:val="24"/>
          <w:szCs w:val="24"/>
        </w:rPr>
        <w:t xml:space="preserve"> nor</w:t>
      </w:r>
      <w:r w:rsidR="006B23AC" w:rsidRPr="00C45C65">
        <w:rPr>
          <w:rFonts w:ascii="Garamond" w:hAnsi="Garamond"/>
          <w:sz w:val="24"/>
          <w:szCs w:val="24"/>
        </w:rPr>
        <w:t xml:space="preserve">mas </w:t>
      </w:r>
      <w:r w:rsidR="008E1F56" w:rsidRPr="00C45C65">
        <w:rPr>
          <w:rFonts w:ascii="Garamond" w:hAnsi="Garamond"/>
          <w:sz w:val="24"/>
          <w:szCs w:val="24"/>
        </w:rPr>
        <w:t xml:space="preserve">de cada jurisdicción. </w:t>
      </w:r>
    </w:p>
    <w:p w14:paraId="0EF1C70B" w14:textId="77777777" w:rsidR="00A57364" w:rsidRPr="00C45C65" w:rsidRDefault="008E1F56" w:rsidP="00E90AEF">
      <w:pPr>
        <w:spacing w:after="0" w:line="360" w:lineRule="auto"/>
        <w:jc w:val="both"/>
        <w:rPr>
          <w:rFonts w:ascii="Garamond" w:hAnsi="Garamond"/>
          <w:sz w:val="24"/>
          <w:szCs w:val="24"/>
        </w:rPr>
      </w:pPr>
      <w:r w:rsidRPr="00C45C65">
        <w:rPr>
          <w:rFonts w:ascii="Garamond" w:hAnsi="Garamond"/>
          <w:sz w:val="24"/>
          <w:szCs w:val="24"/>
        </w:rPr>
        <w:t>E</w:t>
      </w:r>
      <w:r w:rsidR="00B2321F" w:rsidRPr="00C45C65">
        <w:rPr>
          <w:rFonts w:ascii="Garamond" w:hAnsi="Garamond"/>
          <w:sz w:val="24"/>
          <w:szCs w:val="24"/>
        </w:rPr>
        <w:t xml:space="preserve">l respeto y </w:t>
      </w:r>
      <w:r w:rsidRPr="00C45C65">
        <w:rPr>
          <w:rFonts w:ascii="Garamond" w:hAnsi="Garamond"/>
          <w:sz w:val="24"/>
          <w:szCs w:val="24"/>
        </w:rPr>
        <w:t xml:space="preserve">cumplimiento </w:t>
      </w:r>
      <w:r w:rsidR="006E6976" w:rsidRPr="00C45C65">
        <w:rPr>
          <w:rFonts w:ascii="Garamond" w:hAnsi="Garamond"/>
          <w:sz w:val="24"/>
          <w:szCs w:val="24"/>
        </w:rPr>
        <w:t>de los principi</w:t>
      </w:r>
      <w:r w:rsidR="00B2321F" w:rsidRPr="00C45C65">
        <w:rPr>
          <w:rFonts w:ascii="Garamond" w:hAnsi="Garamond"/>
          <w:sz w:val="24"/>
          <w:szCs w:val="24"/>
        </w:rPr>
        <w:t xml:space="preserve">os y normas establecidos en este Código son, siempre y sin </w:t>
      </w:r>
      <w:r w:rsidR="006E6976" w:rsidRPr="00C45C65">
        <w:rPr>
          <w:rFonts w:ascii="Garamond" w:hAnsi="Garamond"/>
          <w:sz w:val="24"/>
          <w:szCs w:val="24"/>
        </w:rPr>
        <w:t>excepción, de o</w:t>
      </w:r>
      <w:r w:rsidR="00B2321F" w:rsidRPr="00C45C65">
        <w:rPr>
          <w:rFonts w:ascii="Garamond" w:hAnsi="Garamond"/>
          <w:sz w:val="24"/>
          <w:szCs w:val="24"/>
        </w:rPr>
        <w:t xml:space="preserve">bligado cumplimiento para todos </w:t>
      </w:r>
      <w:r w:rsidR="006E6976" w:rsidRPr="00C45C65">
        <w:rPr>
          <w:rFonts w:ascii="Garamond" w:hAnsi="Garamond"/>
          <w:sz w:val="24"/>
          <w:szCs w:val="24"/>
        </w:rPr>
        <w:t xml:space="preserve">los </w:t>
      </w:r>
      <w:r w:rsidRPr="00C45C65">
        <w:rPr>
          <w:rFonts w:ascii="Garamond" w:hAnsi="Garamond"/>
          <w:sz w:val="24"/>
          <w:szCs w:val="24"/>
        </w:rPr>
        <w:t>Sujetos Alcanzados,</w:t>
      </w:r>
      <w:r w:rsidR="00A57364" w:rsidRPr="00C45C65">
        <w:rPr>
          <w:rFonts w:ascii="Garamond" w:hAnsi="Garamond"/>
          <w:sz w:val="24"/>
          <w:szCs w:val="24"/>
        </w:rPr>
        <w:t xml:space="preserve"> </w:t>
      </w:r>
      <w:r w:rsidRPr="00C45C65">
        <w:rPr>
          <w:rFonts w:ascii="Garamond" w:hAnsi="Garamond"/>
          <w:sz w:val="24"/>
          <w:szCs w:val="24"/>
        </w:rPr>
        <w:t xml:space="preserve">incrementándose la responsabilidad medida que aumenta el nivel jerárquico de cada </w:t>
      </w:r>
      <w:r w:rsidR="004578EC" w:rsidRPr="00C45C65">
        <w:rPr>
          <w:rFonts w:ascii="Garamond" w:hAnsi="Garamond"/>
          <w:sz w:val="24"/>
          <w:szCs w:val="24"/>
        </w:rPr>
        <w:t xml:space="preserve">sujeto. </w:t>
      </w:r>
    </w:p>
    <w:p w14:paraId="6C6DBA80" w14:textId="77777777" w:rsidR="00A57364" w:rsidRPr="00C45C65" w:rsidRDefault="00A57364" w:rsidP="00E90AEF">
      <w:pPr>
        <w:spacing w:after="0" w:line="360" w:lineRule="auto"/>
        <w:jc w:val="both"/>
        <w:rPr>
          <w:rFonts w:ascii="Garamond" w:hAnsi="Garamond"/>
          <w:sz w:val="24"/>
          <w:szCs w:val="24"/>
        </w:rPr>
      </w:pPr>
      <w:r w:rsidRPr="00C45C65">
        <w:rPr>
          <w:rFonts w:ascii="Garamond" w:hAnsi="Garamond"/>
          <w:sz w:val="24"/>
          <w:szCs w:val="24"/>
        </w:rPr>
        <w:t>El cumplimiento de este CEC será responsabilidad exclusiva y personal de cada uno de los Sujetos Alcanzados, y una vez difundida la aplicación del presente, no será admisible su transgresión alegando desconocimiento ni obediencia a instrucciones recib</w:t>
      </w:r>
      <w:r w:rsidR="004578EC" w:rsidRPr="00C45C65">
        <w:rPr>
          <w:rFonts w:ascii="Garamond" w:hAnsi="Garamond"/>
          <w:sz w:val="24"/>
          <w:szCs w:val="24"/>
        </w:rPr>
        <w:t>idas de un superior jerárquico.</w:t>
      </w:r>
    </w:p>
    <w:p w14:paraId="4898A19B" w14:textId="77777777" w:rsidR="00DC4E14" w:rsidRPr="00C45C65" w:rsidRDefault="00A57364" w:rsidP="00E90AEF">
      <w:pPr>
        <w:spacing w:after="0" w:line="360" w:lineRule="auto"/>
        <w:jc w:val="both"/>
        <w:rPr>
          <w:rFonts w:ascii="Garamond" w:hAnsi="Garamond"/>
          <w:sz w:val="24"/>
          <w:szCs w:val="24"/>
        </w:rPr>
      </w:pPr>
      <w:r w:rsidRPr="00C45C65">
        <w:rPr>
          <w:rFonts w:ascii="Garamond" w:hAnsi="Garamond"/>
          <w:sz w:val="24"/>
          <w:szCs w:val="24"/>
        </w:rPr>
        <w:t xml:space="preserve">Se espera que los Sujetos Alcanzados además de cumplir el presente CEC, adopten una conducta proactiva frente a eventuales incumplimientos de terceros. </w:t>
      </w:r>
    </w:p>
    <w:p w14:paraId="227CA0BC" w14:textId="7F72C632" w:rsidR="00557183" w:rsidRDefault="00557183" w:rsidP="00E90AEF">
      <w:pPr>
        <w:spacing w:after="0"/>
        <w:rPr>
          <w:rFonts w:ascii="Garamond" w:hAnsi="Garamond"/>
          <w:sz w:val="24"/>
          <w:szCs w:val="24"/>
        </w:rPr>
      </w:pPr>
      <w:r>
        <w:rPr>
          <w:rFonts w:ascii="Garamond" w:hAnsi="Garamond"/>
          <w:sz w:val="24"/>
          <w:szCs w:val="24"/>
        </w:rPr>
        <w:br w:type="page"/>
      </w:r>
    </w:p>
    <w:p w14:paraId="222F1594" w14:textId="77777777" w:rsidR="00DC4E14" w:rsidRPr="00C45C65" w:rsidRDefault="00DC4E14" w:rsidP="00E90AEF">
      <w:pPr>
        <w:pStyle w:val="Prrafodelista"/>
        <w:numPr>
          <w:ilvl w:val="0"/>
          <w:numId w:val="17"/>
        </w:numPr>
        <w:spacing w:after="0" w:line="360" w:lineRule="auto"/>
        <w:ind w:left="284" w:hanging="284"/>
        <w:rPr>
          <w:rFonts w:ascii="Garamond" w:hAnsi="Garamond"/>
          <w:b/>
          <w:sz w:val="24"/>
          <w:szCs w:val="24"/>
        </w:rPr>
      </w:pPr>
      <w:r w:rsidRPr="00C45C65">
        <w:rPr>
          <w:rFonts w:ascii="Garamond" w:hAnsi="Garamond"/>
          <w:b/>
          <w:sz w:val="28"/>
          <w:szCs w:val="24"/>
        </w:rPr>
        <w:lastRenderedPageBreak/>
        <w:t xml:space="preserve">VALORES Y PRINCIPIOS </w:t>
      </w:r>
    </w:p>
    <w:p w14:paraId="035B9AF9" w14:textId="77777777" w:rsidR="00B2321F" w:rsidRPr="00C45C65" w:rsidRDefault="006E6976" w:rsidP="00E90AEF">
      <w:pPr>
        <w:spacing w:after="0" w:line="360" w:lineRule="auto"/>
        <w:jc w:val="both"/>
        <w:rPr>
          <w:rFonts w:ascii="Garamond" w:hAnsi="Garamond"/>
          <w:sz w:val="24"/>
          <w:szCs w:val="24"/>
        </w:rPr>
      </w:pPr>
      <w:r w:rsidRPr="00C45C65">
        <w:rPr>
          <w:rFonts w:ascii="Garamond" w:hAnsi="Garamond"/>
          <w:sz w:val="24"/>
          <w:szCs w:val="24"/>
        </w:rPr>
        <w:t>Los valor</w:t>
      </w:r>
      <w:r w:rsidR="00B2321F" w:rsidRPr="00C45C65">
        <w:rPr>
          <w:rFonts w:ascii="Garamond" w:hAnsi="Garamond"/>
          <w:sz w:val="24"/>
          <w:szCs w:val="24"/>
        </w:rPr>
        <w:t xml:space="preserve">es y principios de actuación de </w:t>
      </w:r>
      <w:r w:rsidR="00DC4E14" w:rsidRPr="00C45C65">
        <w:rPr>
          <w:rFonts w:ascii="Garamond" w:hAnsi="Garamond"/>
          <w:sz w:val="24"/>
          <w:szCs w:val="24"/>
        </w:rPr>
        <w:t>la Empresa</w:t>
      </w:r>
      <w:r w:rsidRPr="00C45C65">
        <w:rPr>
          <w:rFonts w:ascii="Garamond" w:hAnsi="Garamond"/>
          <w:sz w:val="24"/>
          <w:szCs w:val="24"/>
        </w:rPr>
        <w:t>, qu</w:t>
      </w:r>
      <w:r w:rsidR="00DC4E14" w:rsidRPr="00C45C65">
        <w:rPr>
          <w:rFonts w:ascii="Garamond" w:hAnsi="Garamond"/>
          <w:sz w:val="24"/>
          <w:szCs w:val="24"/>
        </w:rPr>
        <w:t xml:space="preserve">e son promovidos mediante el presente </w:t>
      </w:r>
      <w:r w:rsidR="00B2321F" w:rsidRPr="00C45C65">
        <w:rPr>
          <w:rFonts w:ascii="Garamond" w:hAnsi="Garamond"/>
          <w:sz w:val="24"/>
          <w:szCs w:val="24"/>
        </w:rPr>
        <w:t xml:space="preserve">Código, son los siguientes: </w:t>
      </w:r>
    </w:p>
    <w:p w14:paraId="6C54EB84" w14:textId="2A398280" w:rsidR="009E175A" w:rsidRPr="00C45C65" w:rsidRDefault="009E175A"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 xml:space="preserve">Confidencialidad: </w:t>
      </w:r>
      <w:r w:rsidRPr="00C45C65">
        <w:rPr>
          <w:rFonts w:ascii="Garamond" w:hAnsi="Garamond"/>
          <w:sz w:val="24"/>
          <w:szCs w:val="24"/>
        </w:rPr>
        <w:t xml:space="preserve">Tratar la información de </w:t>
      </w:r>
      <w:r w:rsidR="003C35F8">
        <w:rPr>
          <w:rFonts w:ascii="Garamond" w:hAnsi="Garamond"/>
          <w:sz w:val="24"/>
          <w:szCs w:val="24"/>
        </w:rPr>
        <w:t xml:space="preserve">la Empresa, </w:t>
      </w:r>
      <w:r w:rsidRPr="00C45C65">
        <w:rPr>
          <w:rFonts w:ascii="Garamond" w:hAnsi="Garamond"/>
          <w:sz w:val="24"/>
          <w:szCs w:val="24"/>
        </w:rPr>
        <w:t>lo</w:t>
      </w:r>
      <w:r w:rsidR="000134B5">
        <w:rPr>
          <w:rFonts w:ascii="Garamond" w:hAnsi="Garamond"/>
          <w:sz w:val="24"/>
          <w:szCs w:val="24"/>
        </w:rPr>
        <w:t>s</w:t>
      </w:r>
      <w:r w:rsidRPr="00C45C65">
        <w:rPr>
          <w:rFonts w:ascii="Garamond" w:hAnsi="Garamond"/>
          <w:sz w:val="24"/>
          <w:szCs w:val="24"/>
        </w:rPr>
        <w:t xml:space="preserve"> clientes, socios comerciales, accionistas y empleados con la máxima discreción y privacidad. </w:t>
      </w:r>
    </w:p>
    <w:p w14:paraId="663099CC" w14:textId="77777777" w:rsidR="009E175A" w:rsidRPr="00C45C65" w:rsidRDefault="009E175A"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 xml:space="preserve">Ética e Integridad: </w:t>
      </w:r>
      <w:r w:rsidRPr="00C45C65">
        <w:rPr>
          <w:rFonts w:ascii="Garamond" w:hAnsi="Garamond"/>
          <w:sz w:val="24"/>
          <w:szCs w:val="24"/>
        </w:rPr>
        <w:t>Mantener un comportamiento recto y honesto, promoviendo una rigurosa coherencia entre las prácticas empresariales y los valores éticos corporativos.</w:t>
      </w:r>
    </w:p>
    <w:p w14:paraId="718914F4" w14:textId="77777777" w:rsidR="00B2321F" w:rsidRPr="00C45C65" w:rsidRDefault="00DC4E14"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L</w:t>
      </w:r>
      <w:r w:rsidR="006E6976" w:rsidRPr="00C45C65">
        <w:rPr>
          <w:rFonts w:ascii="Garamond" w:hAnsi="Garamond"/>
          <w:b/>
          <w:bCs/>
          <w:sz w:val="24"/>
          <w:szCs w:val="24"/>
        </w:rPr>
        <w:t xml:space="preserve">egalidad: </w:t>
      </w:r>
      <w:r w:rsidRPr="00C45C65">
        <w:rPr>
          <w:rFonts w:ascii="Garamond" w:hAnsi="Garamond"/>
          <w:sz w:val="24"/>
          <w:szCs w:val="24"/>
        </w:rPr>
        <w:t xml:space="preserve">Desarrollar las actividades comerciales y profesionales </w:t>
      </w:r>
      <w:r w:rsidR="00B2321F" w:rsidRPr="00C45C65">
        <w:rPr>
          <w:rFonts w:ascii="Garamond" w:hAnsi="Garamond"/>
          <w:sz w:val="24"/>
          <w:szCs w:val="24"/>
        </w:rPr>
        <w:t xml:space="preserve">cumpliendo estrictamente </w:t>
      </w:r>
      <w:r w:rsidR="006E6976" w:rsidRPr="00C45C65">
        <w:rPr>
          <w:rFonts w:ascii="Garamond" w:hAnsi="Garamond"/>
          <w:sz w:val="24"/>
          <w:szCs w:val="24"/>
        </w:rPr>
        <w:t>c</w:t>
      </w:r>
      <w:r w:rsidR="00B2321F" w:rsidRPr="00C45C65">
        <w:rPr>
          <w:rFonts w:ascii="Garamond" w:hAnsi="Garamond"/>
          <w:sz w:val="24"/>
          <w:szCs w:val="24"/>
        </w:rPr>
        <w:t xml:space="preserve">on la legalidad vigente en cada momento y en cada lugar donde éstas sean llevadas a cabo. </w:t>
      </w:r>
    </w:p>
    <w:p w14:paraId="32F5B96C" w14:textId="77777777" w:rsidR="00DD75D3" w:rsidRPr="00C45C65" w:rsidRDefault="00DD75D3"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 xml:space="preserve">Responsabilidad: </w:t>
      </w:r>
      <w:r w:rsidRPr="00C45C65">
        <w:rPr>
          <w:rFonts w:ascii="Garamond" w:hAnsi="Garamond"/>
          <w:sz w:val="24"/>
          <w:szCs w:val="24"/>
        </w:rPr>
        <w:t xml:space="preserve">Asumir las responsabilidades y actuar conforme a ellas, dirigiendo todo el esfuerzo para cumplir los objetivos propuestos. </w:t>
      </w:r>
    </w:p>
    <w:p w14:paraId="337B9E5B" w14:textId="6E23D367" w:rsidR="006D5D6F" w:rsidRPr="00C45C65" w:rsidRDefault="00CA4CF5"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Seguridad:</w:t>
      </w:r>
      <w:r w:rsidRPr="00C45C65">
        <w:rPr>
          <w:rFonts w:ascii="Garamond" w:hAnsi="Garamond"/>
          <w:sz w:val="24"/>
          <w:szCs w:val="24"/>
        </w:rPr>
        <w:t xml:space="preserve"> Brindar condiciones de trabajo </w:t>
      </w:r>
      <w:r w:rsidR="009E175A" w:rsidRPr="00C45C65">
        <w:rPr>
          <w:rFonts w:ascii="Garamond" w:hAnsi="Garamond"/>
          <w:sz w:val="24"/>
          <w:szCs w:val="24"/>
        </w:rPr>
        <w:t>apropiadas en cuanto a la salubridad</w:t>
      </w:r>
      <w:r w:rsidR="00E12622">
        <w:rPr>
          <w:rFonts w:ascii="Garamond" w:hAnsi="Garamond"/>
          <w:sz w:val="24"/>
          <w:szCs w:val="24"/>
        </w:rPr>
        <w:t>,</w:t>
      </w:r>
      <w:r w:rsidR="009E175A" w:rsidRPr="00C45C65">
        <w:rPr>
          <w:rFonts w:ascii="Garamond" w:hAnsi="Garamond"/>
          <w:sz w:val="24"/>
          <w:szCs w:val="24"/>
        </w:rPr>
        <w:t xml:space="preserve"> seguridad</w:t>
      </w:r>
      <w:r w:rsidR="00E12622">
        <w:rPr>
          <w:rFonts w:ascii="Garamond" w:hAnsi="Garamond"/>
          <w:sz w:val="24"/>
          <w:szCs w:val="24"/>
        </w:rPr>
        <w:t xml:space="preserve"> y medio ambiente</w:t>
      </w:r>
      <w:r w:rsidR="009E175A" w:rsidRPr="00C45C65">
        <w:rPr>
          <w:rFonts w:ascii="Garamond" w:hAnsi="Garamond"/>
          <w:sz w:val="24"/>
          <w:szCs w:val="24"/>
        </w:rPr>
        <w:t>. Exigir un alto nivel de seguridad en los procesos, instalaciones y servicios, prestando especial atención en la protección de los empleados, contratistas, clientes y entorno local.</w:t>
      </w:r>
    </w:p>
    <w:p w14:paraId="2876E380" w14:textId="77777777" w:rsidR="009E175A" w:rsidRPr="00C45C65" w:rsidRDefault="009E175A" w:rsidP="00E90AEF">
      <w:pPr>
        <w:pStyle w:val="Prrafodelista"/>
        <w:numPr>
          <w:ilvl w:val="0"/>
          <w:numId w:val="13"/>
        </w:numPr>
        <w:spacing w:after="0" w:line="360" w:lineRule="auto"/>
        <w:jc w:val="both"/>
        <w:rPr>
          <w:rFonts w:ascii="Garamond" w:hAnsi="Garamond"/>
          <w:sz w:val="24"/>
          <w:szCs w:val="24"/>
        </w:rPr>
      </w:pPr>
      <w:r w:rsidRPr="00C45C65">
        <w:rPr>
          <w:rFonts w:ascii="Garamond" w:hAnsi="Garamond"/>
          <w:b/>
          <w:bCs/>
          <w:sz w:val="24"/>
          <w:szCs w:val="24"/>
        </w:rPr>
        <w:t xml:space="preserve">Transparencia: </w:t>
      </w:r>
      <w:r w:rsidRPr="00C45C65">
        <w:rPr>
          <w:rFonts w:ascii="Garamond" w:hAnsi="Garamond"/>
          <w:sz w:val="24"/>
          <w:szCs w:val="24"/>
        </w:rPr>
        <w:t>Difundir información adecuada, fiel, veraz y contrastable, tanto interna como externamente.</w:t>
      </w:r>
    </w:p>
    <w:p w14:paraId="4DE8F97D" w14:textId="77777777" w:rsidR="003C35F8" w:rsidRDefault="006E6976" w:rsidP="00E90AEF">
      <w:pPr>
        <w:spacing w:after="0" w:line="360" w:lineRule="auto"/>
        <w:jc w:val="both"/>
        <w:rPr>
          <w:rFonts w:ascii="Garamond" w:hAnsi="Garamond"/>
          <w:sz w:val="24"/>
          <w:szCs w:val="24"/>
        </w:rPr>
      </w:pPr>
      <w:r w:rsidRPr="00C45C65">
        <w:rPr>
          <w:rFonts w:ascii="Garamond" w:hAnsi="Garamond"/>
          <w:sz w:val="24"/>
          <w:szCs w:val="24"/>
        </w:rPr>
        <w:t>El seguimiento de los ant</w:t>
      </w:r>
      <w:r w:rsidR="006D5D6F" w:rsidRPr="00C45C65">
        <w:rPr>
          <w:rFonts w:ascii="Garamond" w:hAnsi="Garamond"/>
          <w:sz w:val="24"/>
          <w:szCs w:val="24"/>
        </w:rPr>
        <w:t xml:space="preserve">eriores valores y </w:t>
      </w:r>
      <w:r w:rsidRPr="00C45C65">
        <w:rPr>
          <w:rFonts w:ascii="Garamond" w:hAnsi="Garamond"/>
          <w:sz w:val="24"/>
          <w:szCs w:val="24"/>
        </w:rPr>
        <w:t>principios de ac</w:t>
      </w:r>
      <w:r w:rsidR="006D5D6F" w:rsidRPr="00C45C65">
        <w:rPr>
          <w:rFonts w:ascii="Garamond" w:hAnsi="Garamond"/>
          <w:sz w:val="24"/>
          <w:szCs w:val="24"/>
        </w:rPr>
        <w:t xml:space="preserve">tuación constituyen el marco de </w:t>
      </w:r>
      <w:r w:rsidRPr="00C45C65">
        <w:rPr>
          <w:rFonts w:ascii="Garamond" w:hAnsi="Garamond"/>
          <w:sz w:val="24"/>
          <w:szCs w:val="24"/>
        </w:rPr>
        <w:t>referencia en</w:t>
      </w:r>
      <w:r w:rsidR="006D5D6F" w:rsidRPr="00C45C65">
        <w:rPr>
          <w:rFonts w:ascii="Garamond" w:hAnsi="Garamond"/>
          <w:sz w:val="24"/>
          <w:szCs w:val="24"/>
        </w:rPr>
        <w:t xml:space="preserve"> el cual </w:t>
      </w:r>
      <w:r w:rsidR="009E175A" w:rsidRPr="00C45C65">
        <w:rPr>
          <w:rFonts w:ascii="Garamond" w:hAnsi="Garamond"/>
          <w:sz w:val="24"/>
          <w:szCs w:val="24"/>
        </w:rPr>
        <w:t xml:space="preserve">la Empresa </w:t>
      </w:r>
      <w:r w:rsidR="006D5D6F" w:rsidRPr="00C45C65">
        <w:rPr>
          <w:rFonts w:ascii="Garamond" w:hAnsi="Garamond"/>
          <w:sz w:val="24"/>
          <w:szCs w:val="24"/>
        </w:rPr>
        <w:t xml:space="preserve">desea que todos </w:t>
      </w:r>
      <w:r w:rsidRPr="00C45C65">
        <w:rPr>
          <w:rFonts w:ascii="Garamond" w:hAnsi="Garamond"/>
          <w:sz w:val="24"/>
          <w:szCs w:val="24"/>
        </w:rPr>
        <w:t>sus mi</w:t>
      </w:r>
      <w:r w:rsidR="006D5D6F" w:rsidRPr="00C45C65">
        <w:rPr>
          <w:rFonts w:ascii="Garamond" w:hAnsi="Garamond"/>
          <w:sz w:val="24"/>
          <w:szCs w:val="24"/>
        </w:rPr>
        <w:t>embros desar</w:t>
      </w:r>
      <w:r w:rsidR="008679C3" w:rsidRPr="00C45C65">
        <w:rPr>
          <w:rFonts w:ascii="Garamond" w:hAnsi="Garamond"/>
          <w:sz w:val="24"/>
          <w:szCs w:val="24"/>
        </w:rPr>
        <w:t>rollen su actividad profesional</w:t>
      </w:r>
      <w:r w:rsidR="009E175A" w:rsidRPr="00C45C65">
        <w:rPr>
          <w:rFonts w:ascii="Garamond" w:hAnsi="Garamond"/>
          <w:sz w:val="24"/>
          <w:szCs w:val="24"/>
        </w:rPr>
        <w:t>. Consecuentemente, to</w:t>
      </w:r>
      <w:r w:rsidR="00007E44" w:rsidRPr="00C45C65">
        <w:rPr>
          <w:rFonts w:ascii="Garamond" w:hAnsi="Garamond"/>
          <w:sz w:val="24"/>
          <w:szCs w:val="24"/>
        </w:rPr>
        <w:t>do</w:t>
      </w:r>
      <w:r w:rsidR="008D2586">
        <w:rPr>
          <w:rFonts w:ascii="Garamond" w:hAnsi="Garamond"/>
          <w:sz w:val="24"/>
          <w:szCs w:val="24"/>
        </w:rPr>
        <w:t>s los Sujetos Alcanzados deben</w:t>
      </w:r>
      <w:r w:rsidR="00007E44" w:rsidRPr="00C45C65">
        <w:rPr>
          <w:rFonts w:ascii="Garamond" w:hAnsi="Garamond"/>
          <w:sz w:val="24"/>
          <w:szCs w:val="24"/>
        </w:rPr>
        <w:t xml:space="preserve"> ajustar nuestra</w:t>
      </w:r>
      <w:r w:rsidR="009E175A" w:rsidRPr="00C45C65">
        <w:rPr>
          <w:rFonts w:ascii="Garamond" w:hAnsi="Garamond"/>
          <w:sz w:val="24"/>
          <w:szCs w:val="24"/>
        </w:rPr>
        <w:t xml:space="preserve"> conducta</w:t>
      </w:r>
      <w:r w:rsidR="008679C3" w:rsidRPr="00C45C65">
        <w:rPr>
          <w:rFonts w:ascii="Garamond" w:hAnsi="Garamond"/>
          <w:sz w:val="24"/>
          <w:szCs w:val="24"/>
        </w:rPr>
        <w:t xml:space="preserve"> </w:t>
      </w:r>
      <w:r w:rsidR="009E175A" w:rsidRPr="00C45C65">
        <w:rPr>
          <w:rFonts w:ascii="Garamond" w:hAnsi="Garamond"/>
          <w:sz w:val="24"/>
          <w:szCs w:val="24"/>
        </w:rPr>
        <w:t xml:space="preserve">al estricto </w:t>
      </w:r>
      <w:r w:rsidR="007C0AD5" w:rsidRPr="00C45C65">
        <w:rPr>
          <w:rFonts w:ascii="Garamond" w:hAnsi="Garamond"/>
          <w:sz w:val="24"/>
          <w:szCs w:val="24"/>
        </w:rPr>
        <w:t>cumplimiento de los valores y prin</w:t>
      </w:r>
      <w:r w:rsidR="009E175A" w:rsidRPr="00C45C65">
        <w:rPr>
          <w:rFonts w:ascii="Garamond" w:hAnsi="Garamond"/>
          <w:sz w:val="24"/>
          <w:szCs w:val="24"/>
        </w:rPr>
        <w:t>cipios precedentemente mencionados.</w:t>
      </w:r>
    </w:p>
    <w:p w14:paraId="18D58645" w14:textId="77777777" w:rsidR="003C35F8" w:rsidRDefault="003C35F8">
      <w:pPr>
        <w:rPr>
          <w:rFonts w:ascii="Garamond" w:hAnsi="Garamond"/>
          <w:sz w:val="24"/>
          <w:szCs w:val="24"/>
        </w:rPr>
      </w:pPr>
      <w:r>
        <w:rPr>
          <w:rFonts w:ascii="Garamond" w:hAnsi="Garamond"/>
          <w:sz w:val="24"/>
          <w:szCs w:val="24"/>
        </w:rPr>
        <w:br w:type="page"/>
      </w:r>
    </w:p>
    <w:p w14:paraId="67B7DBCA" w14:textId="77777777" w:rsidR="00314E38" w:rsidRPr="00C45C65" w:rsidRDefault="009E175A"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 xml:space="preserve">PAUTAS </w:t>
      </w:r>
      <w:r w:rsidR="00617A1B" w:rsidRPr="00C45C65">
        <w:rPr>
          <w:rFonts w:ascii="Garamond" w:hAnsi="Garamond"/>
          <w:b/>
          <w:sz w:val="28"/>
          <w:szCs w:val="24"/>
        </w:rPr>
        <w:t xml:space="preserve">DE CONDUCTA </w:t>
      </w:r>
    </w:p>
    <w:p w14:paraId="1377B14C" w14:textId="77777777" w:rsidR="008D2586" w:rsidRPr="00C45C65" w:rsidRDefault="008D2586" w:rsidP="00E90AEF">
      <w:pPr>
        <w:tabs>
          <w:tab w:val="left" w:pos="567"/>
        </w:tabs>
        <w:spacing w:after="0" w:line="360" w:lineRule="auto"/>
        <w:jc w:val="both"/>
        <w:rPr>
          <w:rFonts w:ascii="Garamond" w:hAnsi="Garamond"/>
          <w:sz w:val="24"/>
          <w:szCs w:val="24"/>
        </w:rPr>
      </w:pPr>
      <w:r w:rsidRPr="00C45C65">
        <w:rPr>
          <w:rFonts w:ascii="Garamond" w:hAnsi="Garamond"/>
          <w:sz w:val="24"/>
          <w:szCs w:val="24"/>
        </w:rPr>
        <w:t xml:space="preserve">Los valores y principios enunciados precedentemente constituyen la referencia que debe inspirar la conducta de todos los Sujetos Alcanzados y permite definir determinadas pautas concretas de conducta que resultan de cumplimiento obligatorio para todos los Sujetos Alcanzados. </w:t>
      </w:r>
    </w:p>
    <w:p w14:paraId="71D96D13" w14:textId="21CD9B8D" w:rsidR="008D2586" w:rsidRDefault="008D2586" w:rsidP="00E90AEF">
      <w:pPr>
        <w:tabs>
          <w:tab w:val="left" w:pos="567"/>
        </w:tabs>
        <w:spacing w:after="0" w:line="360" w:lineRule="auto"/>
        <w:jc w:val="both"/>
        <w:rPr>
          <w:rFonts w:ascii="Garamond" w:hAnsi="Garamond"/>
          <w:sz w:val="24"/>
          <w:szCs w:val="24"/>
        </w:rPr>
      </w:pPr>
      <w:r w:rsidRPr="00C45C65">
        <w:rPr>
          <w:rFonts w:ascii="Garamond" w:hAnsi="Garamond"/>
          <w:sz w:val="24"/>
          <w:szCs w:val="24"/>
        </w:rPr>
        <w:t>Se reitera que esta normativa no pretende abarcar todas las situaciones posibles que puedan surgir en el ámbito laboral, sino que su objetivo es establecer pautas mínimas de conducta que deben orientar a todos los Sujetos Alcanzados, en su forma de actuar durante el desarrollo de su actividad laboral.</w:t>
      </w:r>
    </w:p>
    <w:p w14:paraId="67D5378D" w14:textId="77777777" w:rsidR="00E90AEF" w:rsidRDefault="00E90AEF" w:rsidP="00E90AEF">
      <w:pPr>
        <w:tabs>
          <w:tab w:val="left" w:pos="567"/>
        </w:tabs>
        <w:spacing w:after="0" w:line="360" w:lineRule="auto"/>
        <w:jc w:val="both"/>
        <w:rPr>
          <w:rFonts w:ascii="Garamond" w:hAnsi="Garamond"/>
          <w:sz w:val="24"/>
          <w:szCs w:val="24"/>
        </w:rPr>
      </w:pPr>
    </w:p>
    <w:p w14:paraId="03D4032E" w14:textId="77777777"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A. Respeto y cumplimiento de la legalidad.</w:t>
      </w:r>
    </w:p>
    <w:p w14:paraId="778AB81A"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El cumplimiento de la ley y del ordenamiento jurídico en general, es una obligación básica y prioritaria de todos los Sujetos Alcanzados. Todos debe</w:t>
      </w:r>
      <w:r>
        <w:rPr>
          <w:rFonts w:ascii="Garamond" w:hAnsi="Garamond"/>
          <w:sz w:val="24"/>
          <w:szCs w:val="24"/>
        </w:rPr>
        <w:t>n</w:t>
      </w:r>
      <w:r w:rsidRPr="00C45C65">
        <w:rPr>
          <w:rFonts w:ascii="Garamond" w:hAnsi="Garamond"/>
          <w:sz w:val="24"/>
          <w:szCs w:val="24"/>
        </w:rPr>
        <w:t xml:space="preserve"> cumplir con las normas legales vigentes (municipales, provinciales, nacionales y extranjeras aplicables) en cada momento, además de respetar y seguir las políticas propias y los compromisos y obligaciones adoptados por la Empresa en sus reglamentos internos.</w:t>
      </w:r>
    </w:p>
    <w:p w14:paraId="7FF95870" w14:textId="77777777" w:rsidR="00E90AEF" w:rsidRDefault="00E90AEF" w:rsidP="00E90AEF">
      <w:pPr>
        <w:tabs>
          <w:tab w:val="left" w:pos="567"/>
        </w:tabs>
        <w:spacing w:after="0" w:line="360" w:lineRule="auto"/>
        <w:rPr>
          <w:rFonts w:ascii="Garamond" w:hAnsi="Garamond"/>
          <w:b/>
          <w:sz w:val="24"/>
          <w:szCs w:val="24"/>
        </w:rPr>
      </w:pPr>
    </w:p>
    <w:p w14:paraId="1FC5A6B9" w14:textId="79C1196D"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B. Ética e integridad. </w:t>
      </w:r>
    </w:p>
    <w:p w14:paraId="7C99C29F" w14:textId="654CB770"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La Empresa considera que la confianza depositada por nuestros clientes, socios y entorno en el que opera, es el pilar básico para desarrollar </w:t>
      </w:r>
      <w:r>
        <w:rPr>
          <w:rFonts w:ascii="Garamond" w:hAnsi="Garamond"/>
          <w:sz w:val="24"/>
          <w:szCs w:val="24"/>
        </w:rPr>
        <w:t>l</w:t>
      </w:r>
      <w:r w:rsidRPr="00C45C65">
        <w:rPr>
          <w:rFonts w:ascii="Garamond" w:hAnsi="Garamond"/>
          <w:sz w:val="24"/>
          <w:szCs w:val="24"/>
        </w:rPr>
        <w:t xml:space="preserve">a actividad empresarial y que esta confianza sólo se logra y permanece constante </w:t>
      </w:r>
      <w:r>
        <w:rPr>
          <w:rFonts w:ascii="Garamond" w:hAnsi="Garamond"/>
          <w:sz w:val="24"/>
          <w:szCs w:val="24"/>
        </w:rPr>
        <w:t>en base a un</w:t>
      </w:r>
      <w:r w:rsidRPr="00C45C65">
        <w:rPr>
          <w:rFonts w:ascii="Garamond" w:hAnsi="Garamond"/>
          <w:sz w:val="24"/>
          <w:szCs w:val="24"/>
        </w:rPr>
        <w:t xml:space="preserve"> comportam</w:t>
      </w:r>
      <w:r>
        <w:rPr>
          <w:rFonts w:ascii="Garamond" w:hAnsi="Garamond"/>
          <w:sz w:val="24"/>
          <w:szCs w:val="24"/>
        </w:rPr>
        <w:t xml:space="preserve">iento </w:t>
      </w:r>
      <w:r w:rsidRPr="00C45C65">
        <w:rPr>
          <w:rFonts w:ascii="Garamond" w:hAnsi="Garamond"/>
          <w:sz w:val="24"/>
          <w:szCs w:val="24"/>
        </w:rPr>
        <w:t>íntegr</w:t>
      </w:r>
      <w:r>
        <w:rPr>
          <w:rFonts w:ascii="Garamond" w:hAnsi="Garamond"/>
          <w:sz w:val="24"/>
          <w:szCs w:val="24"/>
        </w:rPr>
        <w:t>o</w:t>
      </w:r>
      <w:r w:rsidRPr="00C45C65">
        <w:rPr>
          <w:rFonts w:ascii="Garamond" w:hAnsi="Garamond"/>
          <w:sz w:val="24"/>
          <w:szCs w:val="24"/>
        </w:rPr>
        <w:t xml:space="preserve"> y étic</w:t>
      </w:r>
      <w:r>
        <w:rPr>
          <w:rFonts w:ascii="Garamond" w:hAnsi="Garamond"/>
          <w:sz w:val="24"/>
          <w:szCs w:val="24"/>
        </w:rPr>
        <w:t>o</w:t>
      </w:r>
      <w:r w:rsidRPr="00C45C65">
        <w:rPr>
          <w:rFonts w:ascii="Garamond" w:hAnsi="Garamond"/>
          <w:sz w:val="24"/>
          <w:szCs w:val="24"/>
        </w:rPr>
        <w:t>. Como consecuencia de ello, constituye una obligación de todos los Sujetos Alcanzados actuar de manera íntegra y ética en todas y cada una de las circunstancias que se presenten en el marco de su ámbito laboral</w:t>
      </w:r>
      <w:r>
        <w:rPr>
          <w:rFonts w:ascii="Garamond" w:hAnsi="Garamond"/>
          <w:sz w:val="24"/>
          <w:szCs w:val="24"/>
        </w:rPr>
        <w:t>, profesional, empresarial y orgánico-funcional</w:t>
      </w:r>
      <w:r w:rsidRPr="00C45C65">
        <w:rPr>
          <w:rFonts w:ascii="Garamond" w:hAnsi="Garamond"/>
          <w:sz w:val="24"/>
          <w:szCs w:val="24"/>
        </w:rPr>
        <w:t xml:space="preserve">. </w:t>
      </w:r>
    </w:p>
    <w:p w14:paraId="1B182970" w14:textId="77777777" w:rsidR="00E90AEF" w:rsidRDefault="00E90AEF" w:rsidP="00E90AEF">
      <w:pPr>
        <w:tabs>
          <w:tab w:val="left" w:pos="567"/>
        </w:tabs>
        <w:spacing w:after="0" w:line="360" w:lineRule="auto"/>
        <w:rPr>
          <w:rFonts w:ascii="Garamond" w:hAnsi="Garamond"/>
          <w:b/>
          <w:sz w:val="24"/>
          <w:szCs w:val="24"/>
        </w:rPr>
      </w:pPr>
    </w:p>
    <w:p w14:paraId="31CC4F8A" w14:textId="1BC2CBFB"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C. Igualdad de oportunidades y no discriminación. </w:t>
      </w:r>
    </w:p>
    <w:p w14:paraId="06142BB1"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Es un objetivo de la Empresa promover un espacio de trabajo libre de acoso e intimidación o de comportamientos ofensivos e inapropiados de cualquier clase, incluyendo explícitamente propuestas o sugerencias sexuales, bromas y conversaciones ofensivas que puedan ofender la dignidad de las personas.  </w:t>
      </w:r>
    </w:p>
    <w:p w14:paraId="4EDCCE83" w14:textId="7C4875E3"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Como consecuencia de lo expuesto, los Sujetos Alcanzados debe</w:t>
      </w:r>
      <w:r>
        <w:rPr>
          <w:rFonts w:ascii="Garamond" w:hAnsi="Garamond"/>
          <w:sz w:val="24"/>
          <w:szCs w:val="24"/>
        </w:rPr>
        <w:t>n</w:t>
      </w:r>
      <w:r w:rsidRPr="00C45C65">
        <w:rPr>
          <w:rFonts w:ascii="Garamond" w:hAnsi="Garamond"/>
          <w:sz w:val="24"/>
          <w:szCs w:val="24"/>
        </w:rPr>
        <w:t xml:space="preserve"> </w:t>
      </w:r>
      <w:r w:rsidR="008A066D">
        <w:rPr>
          <w:rFonts w:ascii="Garamond" w:hAnsi="Garamond"/>
          <w:sz w:val="24"/>
          <w:szCs w:val="24"/>
        </w:rPr>
        <w:t>conducirse</w:t>
      </w:r>
      <w:r>
        <w:rPr>
          <w:rFonts w:ascii="Garamond" w:hAnsi="Garamond"/>
          <w:sz w:val="24"/>
          <w:szCs w:val="24"/>
        </w:rPr>
        <w:t xml:space="preserve"> </w:t>
      </w:r>
      <w:r w:rsidRPr="00C45C65">
        <w:rPr>
          <w:rFonts w:ascii="Garamond" w:hAnsi="Garamond"/>
          <w:sz w:val="24"/>
          <w:szCs w:val="24"/>
        </w:rPr>
        <w:t xml:space="preserve">con respeto </w:t>
      </w:r>
      <w:r>
        <w:rPr>
          <w:rFonts w:ascii="Garamond" w:hAnsi="Garamond"/>
          <w:sz w:val="24"/>
          <w:szCs w:val="24"/>
        </w:rPr>
        <w:t>y cortesía, absteniénd</w:t>
      </w:r>
      <w:r w:rsidR="008A066D">
        <w:rPr>
          <w:rFonts w:ascii="Garamond" w:hAnsi="Garamond"/>
          <w:sz w:val="24"/>
          <w:szCs w:val="24"/>
        </w:rPr>
        <w:t>ose</w:t>
      </w:r>
      <w:r w:rsidRPr="00C45C65">
        <w:rPr>
          <w:rFonts w:ascii="Garamond" w:hAnsi="Garamond"/>
          <w:sz w:val="24"/>
          <w:szCs w:val="24"/>
        </w:rPr>
        <w:t xml:space="preserve"> de realizar cualquier conducta agraviante o que suponga algún tipo de discriminación por motivos de raza, creencias religiosas, políticas o sindic</w:t>
      </w:r>
      <w:r w:rsidR="008A066D">
        <w:rPr>
          <w:rFonts w:ascii="Garamond" w:hAnsi="Garamond"/>
          <w:sz w:val="24"/>
          <w:szCs w:val="24"/>
        </w:rPr>
        <w:t xml:space="preserve">ales, origen nacional </w:t>
      </w:r>
      <w:r w:rsidR="008A066D">
        <w:rPr>
          <w:rFonts w:ascii="Garamond" w:hAnsi="Garamond"/>
          <w:sz w:val="24"/>
          <w:szCs w:val="24"/>
        </w:rPr>
        <w:lastRenderedPageBreak/>
        <w:t>o social,</w:t>
      </w:r>
      <w:r w:rsidRPr="00C45C65">
        <w:rPr>
          <w:rFonts w:ascii="Garamond" w:hAnsi="Garamond"/>
          <w:sz w:val="24"/>
          <w:szCs w:val="24"/>
        </w:rPr>
        <w:t xml:space="preserve"> género, orientación sexual, estado civil, incapacidad o cualquier otra diferencia personal. Los Sujetos Alcanzados t</w:t>
      </w:r>
      <w:r>
        <w:rPr>
          <w:rFonts w:ascii="Garamond" w:hAnsi="Garamond"/>
          <w:sz w:val="24"/>
          <w:szCs w:val="24"/>
        </w:rPr>
        <w:t xml:space="preserve">ienen </w:t>
      </w:r>
      <w:r w:rsidRPr="00C45C65">
        <w:rPr>
          <w:rFonts w:ascii="Garamond" w:hAnsi="Garamond"/>
          <w:sz w:val="24"/>
          <w:szCs w:val="24"/>
        </w:rPr>
        <w:t>terminantemente prohibido incurrir en conductas de acoso, abuso de autoridad, amenazas, presiones, asedio moral, ofensa u otra forma de agresividad y hostilidad que propicien un clima de intimidación.</w:t>
      </w:r>
    </w:p>
    <w:p w14:paraId="09FDE7F5" w14:textId="77777777" w:rsidR="00E90AEF" w:rsidRDefault="00E90AEF" w:rsidP="00E90AEF">
      <w:pPr>
        <w:tabs>
          <w:tab w:val="left" w:pos="567"/>
        </w:tabs>
        <w:spacing w:after="0" w:line="360" w:lineRule="auto"/>
        <w:rPr>
          <w:rFonts w:ascii="Garamond" w:hAnsi="Garamond"/>
          <w:b/>
          <w:sz w:val="24"/>
          <w:szCs w:val="24"/>
        </w:rPr>
      </w:pPr>
    </w:p>
    <w:p w14:paraId="07EB4DB0" w14:textId="08FA6B95"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D. Salud y seguridad en el trabajo. </w:t>
      </w:r>
    </w:p>
    <w:p w14:paraId="69100119" w14:textId="69993EC1"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La protección de la salud y la seguridad de </w:t>
      </w:r>
      <w:r>
        <w:rPr>
          <w:rFonts w:ascii="Garamond" w:hAnsi="Garamond"/>
          <w:sz w:val="24"/>
          <w:szCs w:val="24"/>
        </w:rPr>
        <w:t>los</w:t>
      </w:r>
      <w:r w:rsidRPr="00C45C65">
        <w:rPr>
          <w:rFonts w:ascii="Garamond" w:hAnsi="Garamond"/>
          <w:sz w:val="24"/>
          <w:szCs w:val="24"/>
        </w:rPr>
        <w:t xml:space="preserve"> colaboradores </w:t>
      </w:r>
      <w:r>
        <w:rPr>
          <w:rFonts w:ascii="Garamond" w:hAnsi="Garamond"/>
          <w:sz w:val="24"/>
          <w:szCs w:val="24"/>
        </w:rPr>
        <w:t xml:space="preserve">de la </w:t>
      </w:r>
      <w:r w:rsidR="00E939FB">
        <w:rPr>
          <w:rFonts w:ascii="Garamond" w:hAnsi="Garamond"/>
          <w:sz w:val="24"/>
          <w:szCs w:val="24"/>
        </w:rPr>
        <w:t>E</w:t>
      </w:r>
      <w:r>
        <w:rPr>
          <w:rFonts w:ascii="Garamond" w:hAnsi="Garamond"/>
          <w:sz w:val="24"/>
          <w:szCs w:val="24"/>
        </w:rPr>
        <w:t xml:space="preserve">mpresa </w:t>
      </w:r>
      <w:r w:rsidRPr="00C45C65">
        <w:rPr>
          <w:rFonts w:ascii="Garamond" w:hAnsi="Garamond"/>
          <w:sz w:val="24"/>
          <w:szCs w:val="24"/>
        </w:rPr>
        <w:t xml:space="preserve">en el lugar de trabajo es una alta prioridad </w:t>
      </w:r>
      <w:r>
        <w:rPr>
          <w:rFonts w:ascii="Garamond" w:hAnsi="Garamond"/>
          <w:sz w:val="24"/>
          <w:szCs w:val="24"/>
        </w:rPr>
        <w:t xml:space="preserve">para </w:t>
      </w:r>
      <w:r w:rsidRPr="00C45C65">
        <w:rPr>
          <w:rFonts w:ascii="Garamond" w:hAnsi="Garamond"/>
          <w:sz w:val="24"/>
          <w:szCs w:val="24"/>
        </w:rPr>
        <w:t xml:space="preserve">la Empresa. Por ello, existe el compromiso de facilitar a los empleados un entorno y un espacio de trabajo seguro y saludable, mediante la actualización permanente y continuada de las medidas de prevención de riesgos laborales, de acuerdo con la normativa legal vigente aplicable y los acuerdos alcanzados con los representantes sindicales en esta materia. </w:t>
      </w:r>
    </w:p>
    <w:p w14:paraId="260703B6" w14:textId="49BCE9C4"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Es responsabilidad de todos los Sujetos Alcanzados cumplir de forma rigurosa con las normas de salud y seguridad adoptadas por la Empresa. Todos los Sujetos Alcanzados y en especial aquellos que desarroll</w:t>
      </w:r>
      <w:r w:rsidR="00E939FB">
        <w:rPr>
          <w:rFonts w:ascii="Garamond" w:hAnsi="Garamond"/>
          <w:sz w:val="24"/>
          <w:szCs w:val="24"/>
        </w:rPr>
        <w:t>an</w:t>
      </w:r>
      <w:r w:rsidRPr="00C45C65">
        <w:rPr>
          <w:rFonts w:ascii="Garamond" w:hAnsi="Garamond"/>
          <w:sz w:val="24"/>
          <w:szCs w:val="24"/>
        </w:rPr>
        <w:t xml:space="preserve"> actividades que conlleven algún riesgo especial, son emplazados a divulgar entre sus compañeros y colaboradores los conocimientos específicos</w:t>
      </w:r>
      <w:r w:rsidR="00E939FB">
        <w:rPr>
          <w:rFonts w:ascii="Garamond" w:hAnsi="Garamond"/>
          <w:sz w:val="24"/>
          <w:szCs w:val="24"/>
        </w:rPr>
        <w:t>,</w:t>
      </w:r>
      <w:r w:rsidRPr="00C45C65">
        <w:rPr>
          <w:rFonts w:ascii="Garamond" w:hAnsi="Garamond"/>
          <w:sz w:val="24"/>
          <w:szCs w:val="24"/>
        </w:rPr>
        <w:t xml:space="preserve"> y a promover el cumplimiento de las prácticas de prevención de riesgos.</w:t>
      </w:r>
    </w:p>
    <w:p w14:paraId="77077D9A" w14:textId="77777777" w:rsidR="00E90AEF" w:rsidRDefault="00E90AEF" w:rsidP="00E90AEF">
      <w:pPr>
        <w:tabs>
          <w:tab w:val="left" w:pos="567"/>
        </w:tabs>
        <w:spacing w:after="0" w:line="360" w:lineRule="auto"/>
        <w:rPr>
          <w:rFonts w:ascii="Garamond" w:hAnsi="Garamond"/>
          <w:b/>
          <w:sz w:val="24"/>
          <w:szCs w:val="24"/>
        </w:rPr>
      </w:pPr>
    </w:p>
    <w:p w14:paraId="7626189B" w14:textId="6CB857A6"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E. Obligaciones y deberes de los Sujetos Alcanzados. </w:t>
      </w:r>
    </w:p>
    <w:p w14:paraId="2E8AFB0E" w14:textId="3B321C3C"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Los Sujetos Alcanzados est</w:t>
      </w:r>
      <w:r>
        <w:rPr>
          <w:rFonts w:ascii="Garamond" w:hAnsi="Garamond"/>
          <w:sz w:val="24"/>
          <w:szCs w:val="24"/>
        </w:rPr>
        <w:t xml:space="preserve">án </w:t>
      </w:r>
      <w:r w:rsidRPr="00C45C65">
        <w:rPr>
          <w:rFonts w:ascii="Garamond" w:hAnsi="Garamond"/>
          <w:sz w:val="24"/>
          <w:szCs w:val="24"/>
        </w:rPr>
        <w:t xml:space="preserve">sujetos a obligaciones y a deberes dentro de </w:t>
      </w:r>
      <w:r>
        <w:rPr>
          <w:rFonts w:ascii="Garamond" w:hAnsi="Garamond"/>
          <w:sz w:val="24"/>
          <w:szCs w:val="24"/>
        </w:rPr>
        <w:t>su ámbito de actuación en la Empresa</w:t>
      </w:r>
      <w:r w:rsidRPr="00C45C65">
        <w:rPr>
          <w:rFonts w:ascii="Garamond" w:hAnsi="Garamond"/>
          <w:sz w:val="24"/>
          <w:szCs w:val="24"/>
        </w:rPr>
        <w:t xml:space="preserve">. </w:t>
      </w:r>
      <w:r>
        <w:rPr>
          <w:rFonts w:ascii="Garamond" w:hAnsi="Garamond"/>
          <w:sz w:val="24"/>
          <w:szCs w:val="24"/>
        </w:rPr>
        <w:t xml:space="preserve">Las </w:t>
      </w:r>
      <w:r w:rsidRPr="00C45C65">
        <w:rPr>
          <w:rFonts w:ascii="Garamond" w:hAnsi="Garamond"/>
          <w:sz w:val="24"/>
          <w:szCs w:val="24"/>
        </w:rPr>
        <w:t>acciones</w:t>
      </w:r>
      <w:r>
        <w:rPr>
          <w:rFonts w:ascii="Garamond" w:hAnsi="Garamond"/>
          <w:sz w:val="24"/>
          <w:szCs w:val="24"/>
        </w:rPr>
        <w:t xml:space="preserve"> y el modo en que actúen </w:t>
      </w:r>
      <w:r w:rsidR="00E939FB">
        <w:rPr>
          <w:rFonts w:ascii="Garamond" w:hAnsi="Garamond"/>
          <w:sz w:val="24"/>
          <w:szCs w:val="24"/>
        </w:rPr>
        <w:t>inciden</w:t>
      </w:r>
      <w:r>
        <w:rPr>
          <w:rFonts w:ascii="Garamond" w:hAnsi="Garamond"/>
          <w:sz w:val="24"/>
          <w:szCs w:val="24"/>
        </w:rPr>
        <w:t xml:space="preserve"> en forma directa en la reputación de la Empresa en el mercado y en la sociedad.</w:t>
      </w:r>
    </w:p>
    <w:p w14:paraId="24CE0E98" w14:textId="0CBA7920"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Un</w:t>
      </w:r>
      <w:r>
        <w:rPr>
          <w:rFonts w:ascii="Garamond" w:hAnsi="Garamond"/>
          <w:sz w:val="24"/>
          <w:szCs w:val="24"/>
        </w:rPr>
        <w:t xml:space="preserve"> </w:t>
      </w:r>
      <w:r w:rsidRPr="00C45C65">
        <w:rPr>
          <w:rFonts w:ascii="Garamond" w:hAnsi="Garamond"/>
          <w:sz w:val="24"/>
          <w:szCs w:val="24"/>
        </w:rPr>
        <w:t xml:space="preserve">comportamiento inadecuado o el quebranto de la ley por parte de cualquiera de los Sujetos Alcanzados, puede producir un daño considerable o incluso irreparable a la imagen y reputación de nuestra organización. Es responsabilidad de todos y cada uno de </w:t>
      </w:r>
      <w:r>
        <w:rPr>
          <w:rFonts w:ascii="Garamond" w:hAnsi="Garamond"/>
          <w:sz w:val="24"/>
          <w:szCs w:val="24"/>
        </w:rPr>
        <w:t>los Sujetos Alcanzados observar y</w:t>
      </w:r>
      <w:r w:rsidRPr="00C45C65">
        <w:rPr>
          <w:rFonts w:ascii="Garamond" w:hAnsi="Garamond"/>
          <w:sz w:val="24"/>
          <w:szCs w:val="24"/>
        </w:rPr>
        <w:t xml:space="preserve"> mantener un comportamiento adecuado para promover la buena imagen y reputación de la Empresa.  </w:t>
      </w:r>
    </w:p>
    <w:p w14:paraId="1012B424" w14:textId="3ECC0CDE"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Es tarea </w:t>
      </w:r>
      <w:r w:rsidR="003C35F8">
        <w:rPr>
          <w:rFonts w:ascii="Garamond" w:hAnsi="Garamond"/>
          <w:sz w:val="24"/>
          <w:szCs w:val="24"/>
        </w:rPr>
        <w:t xml:space="preserve">y obligación </w:t>
      </w:r>
      <w:r w:rsidRPr="00C45C65">
        <w:rPr>
          <w:rFonts w:ascii="Garamond" w:hAnsi="Garamond"/>
          <w:sz w:val="24"/>
          <w:szCs w:val="24"/>
        </w:rPr>
        <w:t xml:space="preserve">de todos los Sujetos Alcanzados cumplir las siguientes responsabilidades: </w:t>
      </w:r>
    </w:p>
    <w:p w14:paraId="3895712A"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Cumplir con los principios y normas descritas en este Código.</w:t>
      </w:r>
    </w:p>
    <w:p w14:paraId="582338EA"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Cumplir con las leyes, reglamentos y restantes normas que apliquen a su puesto de trabajo.</w:t>
      </w:r>
    </w:p>
    <w:p w14:paraId="5A4B4EFC" w14:textId="39073B37" w:rsidR="008D2586" w:rsidRPr="00C45C65" w:rsidRDefault="003C35F8"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Pr>
          <w:rFonts w:ascii="Garamond" w:hAnsi="Garamond"/>
          <w:sz w:val="24"/>
          <w:szCs w:val="24"/>
        </w:rPr>
        <w:lastRenderedPageBreak/>
        <w:t>Reportar internamente cualquier infracción, pudiendo s</w:t>
      </w:r>
      <w:r w:rsidR="008D2586" w:rsidRPr="00C45C65">
        <w:rPr>
          <w:rFonts w:ascii="Garamond" w:hAnsi="Garamond"/>
          <w:sz w:val="24"/>
          <w:szCs w:val="24"/>
        </w:rPr>
        <w:t xml:space="preserve">olicitar consejo y pedir asesoramiento a su superior jerárquico </w:t>
      </w:r>
      <w:r w:rsidR="00E939FB" w:rsidRPr="00C45C65">
        <w:rPr>
          <w:rFonts w:ascii="Garamond" w:hAnsi="Garamond"/>
          <w:sz w:val="24"/>
          <w:szCs w:val="24"/>
        </w:rPr>
        <w:t xml:space="preserve">en caso de duda </w:t>
      </w:r>
      <w:r w:rsidR="00E939FB">
        <w:rPr>
          <w:rFonts w:ascii="Garamond" w:hAnsi="Garamond"/>
          <w:sz w:val="24"/>
          <w:szCs w:val="24"/>
        </w:rPr>
        <w:t>respecto de</w:t>
      </w:r>
      <w:r w:rsidR="008D2586" w:rsidRPr="00C45C65">
        <w:rPr>
          <w:rFonts w:ascii="Garamond" w:hAnsi="Garamond"/>
          <w:sz w:val="24"/>
          <w:szCs w:val="24"/>
        </w:rPr>
        <w:t>l cumplimiento de sus obligaciones y del presente Código.</w:t>
      </w:r>
    </w:p>
    <w:p w14:paraId="1621FB8E" w14:textId="640BC74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Participar en las actividades de formación</w:t>
      </w:r>
      <w:r w:rsidR="00E939FB">
        <w:rPr>
          <w:rFonts w:ascii="Garamond" w:hAnsi="Garamond"/>
          <w:sz w:val="24"/>
          <w:szCs w:val="24"/>
        </w:rPr>
        <w:t xml:space="preserve"> y capacitación</w:t>
      </w:r>
      <w:r w:rsidRPr="00C45C65">
        <w:rPr>
          <w:rFonts w:ascii="Garamond" w:hAnsi="Garamond"/>
          <w:sz w:val="24"/>
          <w:szCs w:val="24"/>
        </w:rPr>
        <w:t xml:space="preserve"> ofrecidas por la Empresa.</w:t>
      </w:r>
    </w:p>
    <w:p w14:paraId="30BC408B"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Colaborar activamente y de buena fe en el desarrollo de los controles y las auditorías internas que pudieran ser realizadas con el fin de ayudar a identificar y corregir deficiencias o debilidades en la Empresa. </w:t>
      </w:r>
    </w:p>
    <w:p w14:paraId="1097F4D5" w14:textId="77777777" w:rsidR="00E90AEF" w:rsidRDefault="00E90AEF" w:rsidP="00E90AEF">
      <w:pPr>
        <w:tabs>
          <w:tab w:val="left" w:pos="567"/>
        </w:tabs>
        <w:spacing w:after="0" w:line="360" w:lineRule="auto"/>
        <w:rPr>
          <w:rFonts w:ascii="Garamond" w:hAnsi="Garamond"/>
          <w:b/>
          <w:sz w:val="24"/>
          <w:szCs w:val="24"/>
        </w:rPr>
      </w:pPr>
    </w:p>
    <w:p w14:paraId="4104D2B0" w14:textId="756A7859"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F. Conflicto de intereses. </w:t>
      </w:r>
    </w:p>
    <w:p w14:paraId="71137AA2" w14:textId="49FB90E8"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Los conflictos de intereses surgen cuando entran en colisión los intereses personales de un colaborador, con los intereses de la Empresa. Por ello, todos los Sujetos Alcanzados t</w:t>
      </w:r>
      <w:r>
        <w:rPr>
          <w:rFonts w:ascii="Garamond" w:hAnsi="Garamond"/>
          <w:sz w:val="24"/>
          <w:szCs w:val="24"/>
        </w:rPr>
        <w:t xml:space="preserve">ienen </w:t>
      </w:r>
      <w:r w:rsidRPr="00C45C65">
        <w:rPr>
          <w:rFonts w:ascii="Garamond" w:hAnsi="Garamond"/>
          <w:sz w:val="24"/>
          <w:szCs w:val="24"/>
        </w:rPr>
        <w:t xml:space="preserve">la obligación de actuar con lealtad y promover los intereses de la Empresa, evitando incurrir en situaciones de conflicto de intereses reales o potenciales. </w:t>
      </w:r>
    </w:p>
    <w:p w14:paraId="13548ABF"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El Sujeto Alcanzado que se vea afectado por un conflicto de interés, por sí, por sus familiares, por su cónyuge o persona con relación afectiva equivalente, por sus tutelados, apoderados o entidades  controladas directa o indirectamente, tiene el deber de informar de forma diligente a su superior jerárquico, poniendo a la entera disposición de la Empresa los documentos y aclaraciones necesarios con el fin de adoptar las medidas oportunas en cada circunstancia concreta, para evitar de este modo que su actuación laboral pueda verse comprometida. </w:t>
      </w:r>
    </w:p>
    <w:p w14:paraId="2D5B7876"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Está terminantemente prohibido que los Sujetos Alcanzados realicen alguna de las siguientes acciones: </w:t>
      </w:r>
    </w:p>
    <w:p w14:paraId="29290DC0" w14:textId="7A359E99"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Realizar tareas o trabajos, o prestar servicios idénticos a los que presta la Empresa en sociedades competidoras. No </w:t>
      </w:r>
      <w:proofErr w:type="gramStart"/>
      <w:r w:rsidRPr="00C45C65">
        <w:rPr>
          <w:rFonts w:ascii="Garamond" w:hAnsi="Garamond"/>
          <w:sz w:val="24"/>
          <w:szCs w:val="24"/>
        </w:rPr>
        <w:t>obstante</w:t>
      </w:r>
      <w:proofErr w:type="gramEnd"/>
      <w:r w:rsidRPr="00C45C65">
        <w:rPr>
          <w:rFonts w:ascii="Garamond" w:hAnsi="Garamond"/>
          <w:sz w:val="24"/>
          <w:szCs w:val="24"/>
        </w:rPr>
        <w:t xml:space="preserve"> lo anterior, y con anterioridad al inicio de actividades</w:t>
      </w:r>
      <w:r w:rsidRPr="00C45C65">
        <w:footnoteReference w:id="1"/>
      </w:r>
      <w:r w:rsidRPr="00C45C65">
        <w:rPr>
          <w:rFonts w:ascii="Garamond" w:hAnsi="Garamond"/>
          <w:sz w:val="24"/>
          <w:szCs w:val="24"/>
        </w:rPr>
        <w:t xml:space="preserve"> remuneradas en otras sociedades, el colaborador deberá notificarlo y podrá obtener permiso</w:t>
      </w:r>
      <w:r w:rsidRPr="00C45C65">
        <w:footnoteReference w:id="2"/>
      </w:r>
      <w:r w:rsidRPr="00C45C65">
        <w:rPr>
          <w:rFonts w:ascii="Garamond" w:hAnsi="Garamond"/>
          <w:sz w:val="24"/>
          <w:szCs w:val="24"/>
        </w:rPr>
        <w:t xml:space="preserve"> por escrito.   </w:t>
      </w:r>
    </w:p>
    <w:p w14:paraId="27015226"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Dirigir o ayudar en la dirección o toma de decisiones de sociedades que sean competidoras de la Empresa.  </w:t>
      </w:r>
    </w:p>
    <w:p w14:paraId="78B935A5" w14:textId="464CB25E"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lastRenderedPageBreak/>
        <w:t xml:space="preserve">Adquirir participaciones, directa o indirectamente, de sociedades competidoras de la </w:t>
      </w:r>
      <w:r w:rsidR="000B3A90">
        <w:rPr>
          <w:rFonts w:ascii="Garamond" w:hAnsi="Garamond"/>
          <w:sz w:val="24"/>
          <w:szCs w:val="24"/>
        </w:rPr>
        <w:t>Empresa</w:t>
      </w:r>
      <w:r w:rsidRPr="00C45C65">
        <w:rPr>
          <w:rFonts w:ascii="Garamond" w:hAnsi="Garamond"/>
          <w:sz w:val="24"/>
          <w:szCs w:val="24"/>
        </w:rPr>
        <w:t xml:space="preserve"> en el caso que dicha participación permita al colaborador ejercer influencia en la administración y dirección de dichas sociedades.  </w:t>
      </w:r>
    </w:p>
    <w:p w14:paraId="233BFD30" w14:textId="584CDB42" w:rsidR="00EE0DF1" w:rsidRPr="00557183"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Utilizar, para su uso personal, sociedades con las que se tenga relación comercial como consecuencia de su actividad profesional en la Empresa, si de dicha relación pudiera derivar cualquier tipo de ventaja o beneficio para el uso personal. Esto es especialmente aplicable en el caso de los colaboradores que por su actividad profesional en la Empresa pudieran ejercer una influencia significativa, directa o indirectamente, en la concesión de una operación o en la firma de un contrato con la Empresa. </w:t>
      </w:r>
    </w:p>
    <w:p w14:paraId="5C8E9A20" w14:textId="77777777" w:rsidR="00E90AEF" w:rsidRDefault="00E90AEF" w:rsidP="00E90AEF">
      <w:pPr>
        <w:tabs>
          <w:tab w:val="left" w:pos="567"/>
        </w:tabs>
        <w:spacing w:after="0" w:line="360" w:lineRule="auto"/>
        <w:rPr>
          <w:rFonts w:ascii="Garamond" w:hAnsi="Garamond"/>
          <w:b/>
          <w:sz w:val="24"/>
          <w:szCs w:val="24"/>
        </w:rPr>
      </w:pPr>
    </w:p>
    <w:p w14:paraId="4F6CE930" w14:textId="309844A7"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G. Responsabilidad de los Órganos de Dirección y Supervisión</w:t>
      </w:r>
      <w:r>
        <w:rPr>
          <w:rFonts w:ascii="Garamond" w:hAnsi="Garamond"/>
          <w:b/>
          <w:sz w:val="24"/>
          <w:szCs w:val="24"/>
        </w:rPr>
        <w:t>.</w:t>
      </w:r>
      <w:r w:rsidRPr="00C45C65">
        <w:rPr>
          <w:rFonts w:ascii="Garamond" w:hAnsi="Garamond"/>
          <w:b/>
          <w:sz w:val="24"/>
          <w:szCs w:val="24"/>
        </w:rPr>
        <w:t xml:space="preserve"> </w:t>
      </w:r>
    </w:p>
    <w:p w14:paraId="203AAC9B" w14:textId="60B559E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La cultura de ética e integridad que la Empresa desea fomentar en el seno de la organización </w:t>
      </w:r>
      <w:r w:rsidR="00557183">
        <w:rPr>
          <w:rFonts w:ascii="Garamond" w:hAnsi="Garamond"/>
          <w:sz w:val="24"/>
          <w:szCs w:val="24"/>
        </w:rPr>
        <w:t xml:space="preserve">comienza </w:t>
      </w:r>
      <w:r w:rsidRPr="00C45C65">
        <w:rPr>
          <w:rFonts w:ascii="Garamond" w:hAnsi="Garamond"/>
          <w:sz w:val="24"/>
          <w:szCs w:val="24"/>
        </w:rPr>
        <w:t xml:space="preserve">en los Órganos de Dirección. </w:t>
      </w:r>
    </w:p>
    <w:p w14:paraId="05FC8BCE" w14:textId="28B87AAB"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Como consecuencia de ello, los direct</w:t>
      </w:r>
      <w:r>
        <w:rPr>
          <w:rFonts w:ascii="Garamond" w:hAnsi="Garamond"/>
          <w:sz w:val="24"/>
          <w:szCs w:val="24"/>
        </w:rPr>
        <w:t>ores</w:t>
      </w:r>
      <w:r w:rsidRPr="00C45C65">
        <w:rPr>
          <w:rFonts w:ascii="Garamond" w:hAnsi="Garamond"/>
          <w:sz w:val="24"/>
          <w:szCs w:val="24"/>
        </w:rPr>
        <w:t xml:space="preserve"> y gerentes de las diferentes áreas, además de tener el deber de conocer y cumplir con las leyes aplicables y con las normativas internas de la Empresa sobre la materia, deben </w:t>
      </w:r>
      <w:r w:rsidR="00557183">
        <w:rPr>
          <w:rFonts w:ascii="Garamond" w:hAnsi="Garamond"/>
          <w:sz w:val="24"/>
          <w:szCs w:val="24"/>
        </w:rPr>
        <w:t>actuar en todo momento de modo ejemplar, desplegando</w:t>
      </w:r>
      <w:r w:rsidRPr="00C45C65">
        <w:rPr>
          <w:rFonts w:ascii="Garamond" w:hAnsi="Garamond"/>
          <w:sz w:val="24"/>
          <w:szCs w:val="24"/>
        </w:rPr>
        <w:t xml:space="preserve"> un comportamiento personal y profesional ético, íntegro, honesto y de respeto mutuo. </w:t>
      </w:r>
    </w:p>
    <w:p w14:paraId="448C1AFA" w14:textId="4D173508"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Además, como </w:t>
      </w:r>
      <w:r w:rsidR="00557183">
        <w:rPr>
          <w:rFonts w:ascii="Garamond" w:hAnsi="Garamond"/>
          <w:sz w:val="24"/>
          <w:szCs w:val="24"/>
        </w:rPr>
        <w:t xml:space="preserve">líderes </w:t>
      </w:r>
      <w:r w:rsidRPr="00C45C65">
        <w:rPr>
          <w:rFonts w:ascii="Garamond" w:hAnsi="Garamond"/>
          <w:sz w:val="24"/>
          <w:szCs w:val="24"/>
        </w:rPr>
        <w:t xml:space="preserve">de sus colaboradores, son responsables de la organización y supervisión, y deben asegurarse de que todos los empleados reciben la información y la formación adecuada para cumplir y respetar las normas a las que están sujetos de acuerdo a su puesto laboral. </w:t>
      </w:r>
    </w:p>
    <w:p w14:paraId="4DF3CB0D" w14:textId="399367FD"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Además de las todas las obligaciones contenidas en el presente </w:t>
      </w:r>
      <w:r w:rsidR="00557183">
        <w:rPr>
          <w:rFonts w:ascii="Garamond" w:hAnsi="Garamond"/>
          <w:sz w:val="24"/>
          <w:szCs w:val="24"/>
        </w:rPr>
        <w:t>C</w:t>
      </w:r>
      <w:r w:rsidRPr="00C45C65">
        <w:rPr>
          <w:rFonts w:ascii="Garamond" w:hAnsi="Garamond"/>
          <w:sz w:val="24"/>
          <w:szCs w:val="24"/>
        </w:rPr>
        <w:t>ódigo, los direct</w:t>
      </w:r>
      <w:r>
        <w:rPr>
          <w:rFonts w:ascii="Garamond" w:hAnsi="Garamond"/>
          <w:sz w:val="24"/>
          <w:szCs w:val="24"/>
        </w:rPr>
        <w:t>ores</w:t>
      </w:r>
      <w:r w:rsidRPr="00C45C65">
        <w:rPr>
          <w:rFonts w:ascii="Garamond" w:hAnsi="Garamond"/>
          <w:sz w:val="24"/>
          <w:szCs w:val="24"/>
        </w:rPr>
        <w:t xml:space="preserve"> y gerentes, tienen además las siguientes obligaciones: </w:t>
      </w:r>
    </w:p>
    <w:p w14:paraId="1CC19096"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En los procesos de selección de personal, deben seleccionar a sus colaboradores en base a sus méritos y cualificaciones personales y profesionales, y en base a su idoneidad para el desempeño laboral. </w:t>
      </w:r>
    </w:p>
    <w:p w14:paraId="48D47C52"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Proporcionar las instrucciones a sus colaboradores, debiendo ser claras, precisas y vinculantes, especialmente en lo referido al cumplimiento de las leyes y normas. </w:t>
      </w:r>
    </w:p>
    <w:p w14:paraId="1AB2279D"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Supervisar y controlar en forma continua el cumplimiento de la ley por parte de sus colaboradores. </w:t>
      </w:r>
    </w:p>
    <w:p w14:paraId="3FA67300" w14:textId="2D06F85D"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lastRenderedPageBreak/>
        <w:t xml:space="preserve">Comunicar de forma clara e inequívoca a sus colaboradores la importancia de actuar con ética e integridad en la actividad profesional diaria. Del mismo modo, deben transmitir con idéntica claridad y </w:t>
      </w:r>
      <w:r w:rsidR="00557183">
        <w:rPr>
          <w:rFonts w:ascii="Garamond" w:hAnsi="Garamond"/>
          <w:sz w:val="24"/>
          <w:szCs w:val="24"/>
        </w:rPr>
        <w:t>determinación</w:t>
      </w:r>
      <w:r w:rsidRPr="00C45C65">
        <w:rPr>
          <w:rFonts w:ascii="Garamond" w:hAnsi="Garamond"/>
          <w:sz w:val="24"/>
          <w:szCs w:val="24"/>
        </w:rPr>
        <w:t xml:space="preserve">, que cualquier </w:t>
      </w:r>
      <w:r w:rsidR="00557183">
        <w:rPr>
          <w:rFonts w:ascii="Garamond" w:hAnsi="Garamond"/>
          <w:sz w:val="24"/>
          <w:szCs w:val="24"/>
        </w:rPr>
        <w:t xml:space="preserve">violación a </w:t>
      </w:r>
      <w:r w:rsidRPr="00C45C65">
        <w:rPr>
          <w:rFonts w:ascii="Garamond" w:hAnsi="Garamond"/>
          <w:sz w:val="24"/>
          <w:szCs w:val="24"/>
        </w:rPr>
        <w:t xml:space="preserve">la ley es inaceptable e intolerable, y que la organización no dudará en aplicar todas las medidas sancionadoras disponibles. </w:t>
      </w:r>
    </w:p>
    <w:p w14:paraId="6F968CFB" w14:textId="735842D9"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La responsabilidad de supervisión y control de los direct</w:t>
      </w:r>
      <w:r>
        <w:rPr>
          <w:rFonts w:ascii="Garamond" w:hAnsi="Garamond"/>
          <w:sz w:val="24"/>
          <w:szCs w:val="24"/>
        </w:rPr>
        <w:t>ores</w:t>
      </w:r>
      <w:r w:rsidRPr="00C45C65">
        <w:rPr>
          <w:rFonts w:ascii="Garamond" w:hAnsi="Garamond"/>
          <w:sz w:val="24"/>
          <w:szCs w:val="24"/>
        </w:rPr>
        <w:t xml:space="preserve"> y gerentes, en </w:t>
      </w:r>
      <w:r>
        <w:rPr>
          <w:rFonts w:ascii="Garamond" w:hAnsi="Garamond"/>
          <w:sz w:val="24"/>
          <w:szCs w:val="24"/>
        </w:rPr>
        <w:t xml:space="preserve">ningún caso o </w:t>
      </w:r>
      <w:r w:rsidRPr="00C45C65">
        <w:rPr>
          <w:rFonts w:ascii="Garamond" w:hAnsi="Garamond"/>
          <w:sz w:val="24"/>
          <w:szCs w:val="24"/>
        </w:rPr>
        <w:br/>
        <w:t xml:space="preserve">circunstancia, exime a los restantes Sujetos </w:t>
      </w:r>
      <w:r>
        <w:rPr>
          <w:rFonts w:ascii="Garamond" w:hAnsi="Garamond"/>
          <w:sz w:val="24"/>
          <w:szCs w:val="24"/>
        </w:rPr>
        <w:t xml:space="preserve">Alcanzados </w:t>
      </w:r>
      <w:r w:rsidRPr="00C45C65">
        <w:rPr>
          <w:rFonts w:ascii="Garamond" w:hAnsi="Garamond"/>
          <w:sz w:val="24"/>
          <w:szCs w:val="24"/>
        </w:rPr>
        <w:t xml:space="preserve">de su propia responsabilidad en el deber de cumplimiento de las leyes y normas vigentes adoptadas por la Empresa. </w:t>
      </w:r>
    </w:p>
    <w:p w14:paraId="6B0A26BE" w14:textId="77777777" w:rsidR="00E90AEF" w:rsidRDefault="00E90AEF" w:rsidP="00E90AEF">
      <w:pPr>
        <w:tabs>
          <w:tab w:val="left" w:pos="567"/>
        </w:tabs>
        <w:spacing w:after="0" w:line="360" w:lineRule="auto"/>
        <w:rPr>
          <w:rFonts w:ascii="Garamond" w:hAnsi="Garamond"/>
          <w:b/>
          <w:sz w:val="24"/>
          <w:szCs w:val="24"/>
        </w:rPr>
      </w:pPr>
    </w:p>
    <w:p w14:paraId="6CFF3202" w14:textId="65BBA732"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H. Transparencia en la Información</w:t>
      </w:r>
      <w:r>
        <w:rPr>
          <w:rFonts w:ascii="Garamond" w:hAnsi="Garamond"/>
          <w:b/>
          <w:sz w:val="24"/>
          <w:szCs w:val="24"/>
        </w:rPr>
        <w:t>.</w:t>
      </w:r>
      <w:r w:rsidRPr="00C45C65">
        <w:rPr>
          <w:rFonts w:ascii="Garamond" w:hAnsi="Garamond"/>
          <w:b/>
          <w:sz w:val="24"/>
          <w:szCs w:val="24"/>
        </w:rPr>
        <w:t xml:space="preserve"> </w:t>
      </w:r>
    </w:p>
    <w:p w14:paraId="152E7835" w14:textId="606A465B"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En la Empresa cree en la importancia de ser transparentes con la información </w:t>
      </w:r>
      <w:r w:rsidR="00B01EA5">
        <w:rPr>
          <w:rFonts w:ascii="Garamond" w:hAnsi="Garamond"/>
          <w:sz w:val="24"/>
          <w:szCs w:val="24"/>
        </w:rPr>
        <w:t xml:space="preserve">por lo que </w:t>
      </w:r>
      <w:r w:rsidRPr="00C45C65">
        <w:rPr>
          <w:rFonts w:ascii="Garamond" w:hAnsi="Garamond"/>
          <w:sz w:val="24"/>
          <w:szCs w:val="24"/>
        </w:rPr>
        <w:t>e</w:t>
      </w:r>
      <w:r w:rsidR="00B01EA5">
        <w:rPr>
          <w:rFonts w:ascii="Garamond" w:hAnsi="Garamond"/>
          <w:sz w:val="24"/>
          <w:szCs w:val="24"/>
        </w:rPr>
        <w:t>s</w:t>
      </w:r>
      <w:r w:rsidRPr="00C45C65">
        <w:rPr>
          <w:rFonts w:ascii="Garamond" w:hAnsi="Garamond"/>
          <w:sz w:val="24"/>
          <w:szCs w:val="24"/>
        </w:rPr>
        <w:t xml:space="preserve"> </w:t>
      </w:r>
      <w:r>
        <w:rPr>
          <w:rFonts w:ascii="Garamond" w:hAnsi="Garamond"/>
          <w:sz w:val="24"/>
          <w:szCs w:val="24"/>
        </w:rPr>
        <w:t xml:space="preserve">aspiración de la Empresa y, por ende, de los Sujetos </w:t>
      </w:r>
      <w:r w:rsidR="005E3AA6">
        <w:rPr>
          <w:rFonts w:ascii="Garamond" w:hAnsi="Garamond"/>
          <w:sz w:val="24"/>
          <w:szCs w:val="24"/>
        </w:rPr>
        <w:t>Alcanzados</w:t>
      </w:r>
      <w:r w:rsidR="00B01EA5">
        <w:rPr>
          <w:rFonts w:ascii="Garamond" w:hAnsi="Garamond"/>
          <w:sz w:val="24"/>
          <w:szCs w:val="24"/>
        </w:rPr>
        <w:t>,</w:t>
      </w:r>
      <w:r w:rsidRPr="00C45C65">
        <w:rPr>
          <w:rFonts w:ascii="Garamond" w:hAnsi="Garamond"/>
          <w:sz w:val="24"/>
          <w:szCs w:val="24"/>
        </w:rPr>
        <w:t xml:space="preserve"> obtener la máxima confianza por parte de </w:t>
      </w:r>
      <w:r>
        <w:rPr>
          <w:rFonts w:ascii="Garamond" w:hAnsi="Garamond"/>
          <w:sz w:val="24"/>
          <w:szCs w:val="24"/>
        </w:rPr>
        <w:t>los</w:t>
      </w:r>
      <w:r w:rsidRPr="00C45C65">
        <w:rPr>
          <w:rFonts w:ascii="Garamond" w:hAnsi="Garamond"/>
          <w:sz w:val="24"/>
          <w:szCs w:val="24"/>
        </w:rPr>
        <w:t xml:space="preserve"> clientes, proveedores, socios comerciales, inversores, organismos reguladores y demás partes interesadas, </w:t>
      </w:r>
      <w:r w:rsidR="00B01EA5">
        <w:rPr>
          <w:rFonts w:ascii="Garamond" w:hAnsi="Garamond"/>
          <w:sz w:val="24"/>
          <w:szCs w:val="24"/>
        </w:rPr>
        <w:t xml:space="preserve">imponiéndose </w:t>
      </w:r>
      <w:r w:rsidRPr="00C45C65">
        <w:rPr>
          <w:rFonts w:ascii="Garamond" w:hAnsi="Garamond"/>
          <w:sz w:val="24"/>
          <w:szCs w:val="24"/>
        </w:rPr>
        <w:t xml:space="preserve">el deber de ofrecer información veraz y completa, que refleje adecuadamente la imagen fiel de la situación económica, financiera y patrimonial de </w:t>
      </w:r>
      <w:r w:rsidR="00B01EA5">
        <w:rPr>
          <w:rFonts w:ascii="Garamond" w:hAnsi="Garamond"/>
          <w:sz w:val="24"/>
          <w:szCs w:val="24"/>
        </w:rPr>
        <w:t xml:space="preserve">la </w:t>
      </w:r>
      <w:r w:rsidRPr="00C45C65">
        <w:rPr>
          <w:rFonts w:ascii="Garamond" w:hAnsi="Garamond"/>
          <w:sz w:val="24"/>
          <w:szCs w:val="24"/>
        </w:rPr>
        <w:t>organización, así como el resultado de las operaciones, de conformidad con el marco normativo aplicable, y en particular, con los principios y criterios contables contenidos vigentes.</w:t>
      </w:r>
    </w:p>
    <w:p w14:paraId="32C637EF" w14:textId="45253D3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Como consecuencia de lo expuesto, todos los Sujetos Alcanzados y en particular aquellos cuya actividad profesional habitual sea la de elaborar información </w:t>
      </w:r>
      <w:r w:rsidR="0051448E" w:rsidRPr="00C45C65">
        <w:rPr>
          <w:rFonts w:ascii="Garamond" w:hAnsi="Garamond"/>
          <w:sz w:val="24"/>
          <w:szCs w:val="24"/>
        </w:rPr>
        <w:t>económico-financiera</w:t>
      </w:r>
      <w:r w:rsidRPr="00C45C65">
        <w:rPr>
          <w:rFonts w:ascii="Garamond" w:hAnsi="Garamond"/>
          <w:sz w:val="24"/>
          <w:szCs w:val="24"/>
        </w:rPr>
        <w:t>, de manera directa o indirecta, tienen la obligación de asegurar que los libros, documentos e informes son completos, precisos, reflejan de forma honesta todas las operaciones –tanto ingresos como gastos- y que se realizan aplicando los principios y prácticas de contabilidad admitidos.</w:t>
      </w:r>
    </w:p>
    <w:p w14:paraId="00DAF396" w14:textId="77777777" w:rsidR="00E90AEF" w:rsidRDefault="00E90AEF" w:rsidP="00E90AEF">
      <w:pPr>
        <w:tabs>
          <w:tab w:val="left" w:pos="567"/>
        </w:tabs>
        <w:spacing w:after="0" w:line="360" w:lineRule="auto"/>
        <w:rPr>
          <w:rFonts w:ascii="Garamond" w:hAnsi="Garamond"/>
          <w:b/>
          <w:sz w:val="24"/>
          <w:szCs w:val="24"/>
        </w:rPr>
      </w:pPr>
    </w:p>
    <w:p w14:paraId="795CABE1" w14:textId="7F7D3158"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I. Confidencialidad y protección de la información</w:t>
      </w:r>
      <w:r>
        <w:rPr>
          <w:rFonts w:ascii="Garamond" w:hAnsi="Garamond"/>
          <w:b/>
          <w:sz w:val="24"/>
          <w:szCs w:val="24"/>
        </w:rPr>
        <w:t>.</w:t>
      </w:r>
      <w:r w:rsidRPr="00C45C65">
        <w:rPr>
          <w:rFonts w:ascii="Garamond" w:hAnsi="Garamond"/>
          <w:b/>
          <w:sz w:val="24"/>
          <w:szCs w:val="24"/>
        </w:rPr>
        <w:t xml:space="preserve"> </w:t>
      </w:r>
    </w:p>
    <w:p w14:paraId="733AD1B1" w14:textId="68499612" w:rsidR="008D2586" w:rsidRPr="00C45C65" w:rsidRDefault="008D2586" w:rsidP="00E90AEF">
      <w:pPr>
        <w:tabs>
          <w:tab w:val="left" w:pos="567"/>
        </w:tabs>
        <w:spacing w:after="0" w:line="360" w:lineRule="auto"/>
        <w:ind w:left="284"/>
        <w:jc w:val="both"/>
        <w:rPr>
          <w:rFonts w:ascii="Garamond" w:hAnsi="Garamond"/>
          <w:sz w:val="24"/>
          <w:szCs w:val="24"/>
        </w:rPr>
      </w:pPr>
      <w:r>
        <w:rPr>
          <w:rFonts w:ascii="Garamond" w:hAnsi="Garamond"/>
          <w:sz w:val="24"/>
          <w:szCs w:val="24"/>
        </w:rPr>
        <w:t xml:space="preserve">La </w:t>
      </w:r>
      <w:r w:rsidRPr="00C45C65">
        <w:rPr>
          <w:rFonts w:ascii="Garamond" w:hAnsi="Garamond"/>
          <w:sz w:val="24"/>
          <w:szCs w:val="24"/>
        </w:rPr>
        <w:t xml:space="preserve"> Empresa considera que la información en cualquier soporte, físico, electrónico o grabaciones de vídeo de las cámaras de seguridad, es un activo muy valioso y fundamental en el desarrollo de </w:t>
      </w:r>
      <w:r>
        <w:rPr>
          <w:rFonts w:ascii="Garamond" w:hAnsi="Garamond"/>
          <w:sz w:val="24"/>
          <w:szCs w:val="24"/>
        </w:rPr>
        <w:t xml:space="preserve">las </w:t>
      </w:r>
      <w:r w:rsidRPr="00C45C65">
        <w:rPr>
          <w:rFonts w:ascii="Garamond" w:hAnsi="Garamond"/>
          <w:sz w:val="24"/>
          <w:szCs w:val="24"/>
        </w:rPr>
        <w:t xml:space="preserve"> actividades profesionales y empresariales; es por esto, que se </w:t>
      </w:r>
      <w:r w:rsidR="00521F75">
        <w:rPr>
          <w:rFonts w:ascii="Garamond" w:hAnsi="Garamond"/>
          <w:sz w:val="24"/>
          <w:szCs w:val="24"/>
        </w:rPr>
        <w:t>implementará</w:t>
      </w:r>
      <w:r w:rsidRPr="00C45C65">
        <w:rPr>
          <w:rFonts w:ascii="Garamond" w:hAnsi="Garamond"/>
          <w:sz w:val="24"/>
          <w:szCs w:val="24"/>
        </w:rPr>
        <w:t xml:space="preserve"> una política de protección y seguridad de la información, con el objetivo de salvaguardar la integridad, disponibilidad y confidencialidad de la misma, y evitar así riesgos de manipulación, pérdida, destrucción o fuga de la información, ya sea de forma intencionada o accidental. </w:t>
      </w:r>
    </w:p>
    <w:p w14:paraId="328B765A"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lastRenderedPageBreak/>
        <w:t xml:space="preserve">Toda la información que no sea pública, y que pertenezca a la Empresa o haya sido confiada a la Empresa por clientes, proveedores, agentes y colaboradores externos, consultores y terceros en general, tiene la consideración, con carácter general, de </w:t>
      </w:r>
      <w:r w:rsidRPr="00C45C65">
        <w:rPr>
          <w:rFonts w:ascii="Garamond" w:hAnsi="Garamond"/>
          <w:b/>
          <w:sz w:val="24"/>
          <w:szCs w:val="24"/>
        </w:rPr>
        <w:t>información privada y confidencial</w:t>
      </w:r>
      <w:r w:rsidRPr="00C45C65">
        <w:rPr>
          <w:rFonts w:ascii="Garamond" w:hAnsi="Garamond"/>
          <w:sz w:val="24"/>
          <w:szCs w:val="24"/>
        </w:rPr>
        <w:t>. En caso de duda, toda información debe presumirse de uso restringido.</w:t>
      </w:r>
    </w:p>
    <w:p w14:paraId="2B4828B2" w14:textId="32EC9573"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Todos los Sujetos Alcanzados, t</w:t>
      </w:r>
      <w:r>
        <w:rPr>
          <w:rFonts w:ascii="Garamond" w:hAnsi="Garamond"/>
          <w:sz w:val="24"/>
          <w:szCs w:val="24"/>
        </w:rPr>
        <w:t xml:space="preserve">ienen </w:t>
      </w:r>
      <w:r w:rsidRPr="00C45C65">
        <w:rPr>
          <w:rFonts w:ascii="Garamond" w:hAnsi="Garamond"/>
          <w:sz w:val="24"/>
          <w:szCs w:val="24"/>
        </w:rPr>
        <w:t xml:space="preserve">el deber y la obligación de mantener el secreto profesional sobre aquella información a la que </w:t>
      </w:r>
      <w:r w:rsidR="00521F75">
        <w:rPr>
          <w:rFonts w:ascii="Garamond" w:hAnsi="Garamond"/>
          <w:sz w:val="24"/>
          <w:szCs w:val="24"/>
        </w:rPr>
        <w:t>tenga</w:t>
      </w:r>
      <w:r w:rsidRPr="00C45C65">
        <w:rPr>
          <w:rFonts w:ascii="Garamond" w:hAnsi="Garamond"/>
          <w:sz w:val="24"/>
          <w:szCs w:val="24"/>
        </w:rPr>
        <w:t xml:space="preserve"> acceso en el </w:t>
      </w:r>
      <w:r w:rsidR="00521F75">
        <w:rPr>
          <w:rFonts w:ascii="Garamond" w:hAnsi="Garamond"/>
          <w:sz w:val="24"/>
          <w:szCs w:val="24"/>
        </w:rPr>
        <w:t xml:space="preserve">marco del </w:t>
      </w:r>
      <w:r w:rsidRPr="00C45C65">
        <w:rPr>
          <w:rFonts w:ascii="Garamond" w:hAnsi="Garamond"/>
          <w:sz w:val="24"/>
          <w:szCs w:val="24"/>
        </w:rPr>
        <w:t xml:space="preserve">desarrollo de </w:t>
      </w:r>
      <w:r w:rsidR="00521F75">
        <w:rPr>
          <w:rFonts w:ascii="Garamond" w:hAnsi="Garamond"/>
          <w:sz w:val="24"/>
          <w:szCs w:val="24"/>
        </w:rPr>
        <w:t>su</w:t>
      </w:r>
      <w:r w:rsidRPr="00C45C65">
        <w:rPr>
          <w:rFonts w:ascii="Garamond" w:hAnsi="Garamond"/>
          <w:sz w:val="24"/>
          <w:szCs w:val="24"/>
        </w:rPr>
        <w:t xml:space="preserve"> actividad laboral, de acuerdo con los requisitos legales y contractuales. Dichos deberes y obligaciones son extensibles a las empresas que prestan servicios </w:t>
      </w:r>
      <w:r w:rsidR="00521F75">
        <w:rPr>
          <w:rFonts w:ascii="Garamond" w:hAnsi="Garamond"/>
          <w:sz w:val="24"/>
          <w:szCs w:val="24"/>
        </w:rPr>
        <w:t>a la Empresa; y en los casos en los que la información sea facilitada por la Empresa a terceros, se</w:t>
      </w:r>
      <w:r w:rsidRPr="00C45C65">
        <w:rPr>
          <w:rFonts w:ascii="Garamond" w:hAnsi="Garamond"/>
          <w:sz w:val="24"/>
          <w:szCs w:val="24"/>
        </w:rPr>
        <w:t xml:space="preserve"> debe</w:t>
      </w:r>
      <w:r w:rsidR="00521F75">
        <w:rPr>
          <w:rFonts w:ascii="Garamond" w:hAnsi="Garamond"/>
          <w:sz w:val="24"/>
          <w:szCs w:val="24"/>
        </w:rPr>
        <w:t>rá</w:t>
      </w:r>
      <w:r w:rsidRPr="00C45C65">
        <w:rPr>
          <w:rFonts w:ascii="Garamond" w:hAnsi="Garamond"/>
          <w:sz w:val="24"/>
          <w:szCs w:val="24"/>
        </w:rPr>
        <w:t xml:space="preserve"> exigir</w:t>
      </w:r>
      <w:r w:rsidR="00521F75">
        <w:rPr>
          <w:rFonts w:ascii="Garamond" w:hAnsi="Garamond"/>
          <w:sz w:val="24"/>
          <w:szCs w:val="24"/>
        </w:rPr>
        <w:t xml:space="preserve"> que se </w:t>
      </w:r>
      <w:proofErr w:type="gramStart"/>
      <w:r w:rsidR="00521F75">
        <w:rPr>
          <w:rFonts w:ascii="Garamond" w:hAnsi="Garamond"/>
          <w:sz w:val="24"/>
          <w:szCs w:val="24"/>
        </w:rPr>
        <w:t>le</w:t>
      </w:r>
      <w:proofErr w:type="gramEnd"/>
      <w:r w:rsidR="003C35F8">
        <w:rPr>
          <w:rFonts w:ascii="Garamond" w:hAnsi="Garamond"/>
          <w:sz w:val="24"/>
          <w:szCs w:val="24"/>
        </w:rPr>
        <w:t xml:space="preserve"> </w:t>
      </w:r>
      <w:r w:rsidR="00521F75">
        <w:rPr>
          <w:rFonts w:ascii="Garamond" w:hAnsi="Garamond"/>
          <w:sz w:val="24"/>
          <w:szCs w:val="24"/>
        </w:rPr>
        <w:t xml:space="preserve">brinde un tratamiento adecuado a los más altos estándares de </w:t>
      </w:r>
      <w:r w:rsidRPr="00C45C65">
        <w:rPr>
          <w:rFonts w:ascii="Garamond" w:hAnsi="Garamond"/>
          <w:sz w:val="24"/>
          <w:szCs w:val="24"/>
        </w:rPr>
        <w:t xml:space="preserve">privacidad y confidencialidad de dicha información. </w:t>
      </w:r>
    </w:p>
    <w:p w14:paraId="0A4E11E1"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Revelar información privada y confidencial a terceros -con la excepción de los requerimientos de los tribunales de justicia y otras autoridades competentes, que deberán contestarse a través de los canales y circuitos establecidos a tal efecto- contraviene el espíritu del presente Código. </w:t>
      </w:r>
    </w:p>
    <w:p w14:paraId="701096B6" w14:textId="392E22B0"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Ningún Sujeto Alcanzado podrá comentar o dar información sobre la organización, aunque sea de carácter general, en conferencias, simposios, artículos, entrevistas, foros de internet, etc. sin la autorización específica para ello. El envío de comunicaciones y, en especial, de publicidad a clientes o terceros en general, deberá realizarse siguiendo los circuitos definidos. </w:t>
      </w:r>
    </w:p>
    <w:p w14:paraId="4772CA3D"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Se considera, a modo de ejemplo, información privada y confidencial, y que debe ser objeto de las especiales medidas de protección y secreto profesional la siguiente: </w:t>
      </w:r>
    </w:p>
    <w:p w14:paraId="19C56566"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Informaciones de carácter personal de los empleados y clientes, y con especial importancia, aquellos relacionados con la salud.</w:t>
      </w:r>
    </w:p>
    <w:p w14:paraId="44CFA85C" w14:textId="5D159A83"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Información concerniente a la Empresa como</w:t>
      </w:r>
      <w:r w:rsidR="0051448E">
        <w:rPr>
          <w:rFonts w:ascii="Garamond" w:hAnsi="Garamond"/>
          <w:sz w:val="24"/>
          <w:szCs w:val="24"/>
        </w:rPr>
        <w:t>,</w:t>
      </w:r>
      <w:r w:rsidRPr="00C45C65">
        <w:rPr>
          <w:rFonts w:ascii="Garamond" w:hAnsi="Garamond"/>
          <w:sz w:val="24"/>
          <w:szCs w:val="24"/>
        </w:rPr>
        <w:t xml:space="preserve"> por ejemplo</w:t>
      </w:r>
      <w:r w:rsidR="003C35F8">
        <w:rPr>
          <w:rFonts w:ascii="Garamond" w:hAnsi="Garamond"/>
          <w:sz w:val="24"/>
          <w:szCs w:val="24"/>
        </w:rPr>
        <w:t>:</w:t>
      </w:r>
      <w:r w:rsidRPr="00C45C65">
        <w:rPr>
          <w:rFonts w:ascii="Garamond" w:hAnsi="Garamond"/>
          <w:sz w:val="24"/>
          <w:szCs w:val="24"/>
        </w:rPr>
        <w:t xml:space="preserve"> los </w:t>
      </w:r>
      <w:r w:rsidR="003C35F8">
        <w:rPr>
          <w:rFonts w:ascii="Garamond" w:hAnsi="Garamond"/>
          <w:sz w:val="24"/>
          <w:szCs w:val="24"/>
        </w:rPr>
        <w:t>precios</w:t>
      </w:r>
      <w:r w:rsidRPr="00C45C65">
        <w:rPr>
          <w:rFonts w:ascii="Garamond" w:hAnsi="Garamond"/>
          <w:sz w:val="24"/>
          <w:szCs w:val="24"/>
        </w:rPr>
        <w:t xml:space="preserve">, volumen de ventas, beneficios, posicionamiento en mercados, datos de </w:t>
      </w:r>
      <w:r w:rsidR="003C35F8">
        <w:rPr>
          <w:rFonts w:ascii="Garamond" w:hAnsi="Garamond"/>
          <w:sz w:val="24"/>
          <w:szCs w:val="24"/>
        </w:rPr>
        <w:t xml:space="preserve">proveedores o </w:t>
      </w:r>
      <w:r w:rsidRPr="00C45C65">
        <w:rPr>
          <w:rFonts w:ascii="Garamond" w:hAnsi="Garamond"/>
          <w:sz w:val="24"/>
          <w:szCs w:val="24"/>
        </w:rPr>
        <w:t>clientes</w:t>
      </w:r>
      <w:r w:rsidR="003C35F8">
        <w:rPr>
          <w:rFonts w:ascii="Garamond" w:hAnsi="Garamond"/>
          <w:sz w:val="24"/>
          <w:szCs w:val="24"/>
        </w:rPr>
        <w:t>,</w:t>
      </w:r>
      <w:r w:rsidRPr="00C45C65">
        <w:rPr>
          <w:rFonts w:ascii="Garamond" w:hAnsi="Garamond"/>
          <w:sz w:val="24"/>
          <w:szCs w:val="24"/>
        </w:rPr>
        <w:t xml:space="preserve"> o cualquier otra información relativa al negocio y que pueda ser utilizada por nuestros competidores; excepto en aquellos casos particulares en que sea necesario y se cuente con la autorización correspondiente. </w:t>
      </w:r>
    </w:p>
    <w:p w14:paraId="6D7AB500"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Información sobre la fabricación o investigación y desarrollo. </w:t>
      </w:r>
    </w:p>
    <w:p w14:paraId="177EAA34" w14:textId="77777777" w:rsidR="008D2586" w:rsidRPr="00C45C65" w:rsidRDefault="008D2586" w:rsidP="00E90AEF">
      <w:pPr>
        <w:pStyle w:val="Prrafodelista"/>
        <w:numPr>
          <w:ilvl w:val="0"/>
          <w:numId w:val="13"/>
        </w:numPr>
        <w:tabs>
          <w:tab w:val="left" w:pos="567"/>
        </w:tabs>
        <w:spacing w:after="0" w:line="360" w:lineRule="auto"/>
        <w:ind w:left="567" w:hanging="207"/>
        <w:jc w:val="both"/>
        <w:rPr>
          <w:rFonts w:ascii="Garamond" w:hAnsi="Garamond"/>
          <w:sz w:val="24"/>
          <w:szCs w:val="24"/>
        </w:rPr>
      </w:pPr>
      <w:r w:rsidRPr="00C45C65">
        <w:rPr>
          <w:rFonts w:ascii="Garamond" w:hAnsi="Garamond"/>
          <w:sz w:val="24"/>
          <w:szCs w:val="24"/>
        </w:rPr>
        <w:t xml:space="preserve">Cifras y datos de los reportes internos.   </w:t>
      </w:r>
    </w:p>
    <w:p w14:paraId="71544143" w14:textId="77777777"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La obligación del secreto profesional sobre la información privada y confidencial tiene</w:t>
      </w:r>
      <w:r w:rsidRPr="00C45C65">
        <w:rPr>
          <w:rFonts w:ascii="Garamond" w:hAnsi="Garamond"/>
          <w:sz w:val="24"/>
          <w:szCs w:val="24"/>
        </w:rPr>
        <w:br/>
        <w:t xml:space="preserve">duración indefinida, es decir, debe mantenerse incluso una vez finalizada la relación laboral, </w:t>
      </w:r>
      <w:r w:rsidRPr="00C45C65">
        <w:rPr>
          <w:rFonts w:ascii="Garamond" w:hAnsi="Garamond"/>
          <w:sz w:val="24"/>
          <w:szCs w:val="24"/>
        </w:rPr>
        <w:lastRenderedPageBreak/>
        <w:t xml:space="preserve">ya que su publicación podría causar un perjuicio a la Empresa, con independencia de cuando se realizare. Indudablemente, el Sujeto Alcanzado cuya relación laboral haya cesado, tiene la obligación de devolver toda la información de carácter privado y confidencial que haya obtenido en el desarrollo de su actividad profesional en la Empresa, incluyendo, a estos efectos, cualquier tipo de documentación y dispositivos de almacenamiento. </w:t>
      </w:r>
    </w:p>
    <w:p w14:paraId="4B50BE4A" w14:textId="77777777" w:rsidR="00E90AEF" w:rsidRDefault="00E90AEF" w:rsidP="00E90AEF">
      <w:pPr>
        <w:tabs>
          <w:tab w:val="left" w:pos="567"/>
        </w:tabs>
        <w:spacing w:after="0" w:line="360" w:lineRule="auto"/>
        <w:rPr>
          <w:rFonts w:ascii="Garamond" w:hAnsi="Garamond"/>
          <w:b/>
          <w:sz w:val="24"/>
          <w:szCs w:val="24"/>
        </w:rPr>
      </w:pPr>
    </w:p>
    <w:p w14:paraId="7C2F6F9B" w14:textId="6ABF6348"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J. Protección y buen uso de los </w:t>
      </w:r>
      <w:r w:rsidR="00243982">
        <w:rPr>
          <w:rFonts w:ascii="Garamond" w:hAnsi="Garamond"/>
          <w:b/>
          <w:sz w:val="24"/>
          <w:szCs w:val="24"/>
        </w:rPr>
        <w:t>B</w:t>
      </w:r>
      <w:r w:rsidRPr="00C45C65">
        <w:rPr>
          <w:rFonts w:ascii="Garamond" w:hAnsi="Garamond"/>
          <w:b/>
          <w:sz w:val="24"/>
          <w:szCs w:val="24"/>
        </w:rPr>
        <w:t xml:space="preserve">ienes. </w:t>
      </w:r>
    </w:p>
    <w:p w14:paraId="42D999A6" w14:textId="7B8D2533"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En las oficinas y otras instalaciones de la Empresa hay muchos dispositivos y equipos, como teléfonos, fotocopiadoras, computadoras, software, Internet/Intranet, máquinas</w:t>
      </w:r>
      <w:r w:rsidR="00521F75">
        <w:rPr>
          <w:rFonts w:ascii="Garamond" w:hAnsi="Garamond"/>
          <w:sz w:val="24"/>
          <w:szCs w:val="24"/>
        </w:rPr>
        <w:t xml:space="preserve">, </w:t>
      </w:r>
      <w:r w:rsidRPr="00C45C65">
        <w:rPr>
          <w:rFonts w:ascii="Garamond" w:hAnsi="Garamond"/>
          <w:sz w:val="24"/>
          <w:szCs w:val="24"/>
        </w:rPr>
        <w:t>herramientas</w:t>
      </w:r>
      <w:r w:rsidR="00521F75">
        <w:rPr>
          <w:rFonts w:ascii="Garamond" w:hAnsi="Garamond"/>
          <w:sz w:val="24"/>
          <w:szCs w:val="24"/>
        </w:rPr>
        <w:t xml:space="preserve"> y equipos, </w:t>
      </w:r>
      <w:r w:rsidRPr="00C45C65">
        <w:rPr>
          <w:rFonts w:ascii="Garamond" w:hAnsi="Garamond"/>
          <w:sz w:val="24"/>
          <w:szCs w:val="24"/>
        </w:rPr>
        <w:t>incluyendo sistemas de e-mail y servidores</w:t>
      </w:r>
      <w:r w:rsidR="00324A95">
        <w:rPr>
          <w:rFonts w:ascii="Garamond" w:hAnsi="Garamond"/>
          <w:sz w:val="24"/>
          <w:szCs w:val="24"/>
        </w:rPr>
        <w:t>, etc. (“</w:t>
      </w:r>
      <w:r w:rsidR="00324A95" w:rsidRPr="00324A95">
        <w:rPr>
          <w:rFonts w:ascii="Garamond" w:hAnsi="Garamond"/>
          <w:sz w:val="24"/>
          <w:szCs w:val="24"/>
          <w:u w:val="single"/>
        </w:rPr>
        <w:t>Bienes</w:t>
      </w:r>
      <w:r w:rsidR="00324A95">
        <w:rPr>
          <w:rFonts w:ascii="Garamond" w:hAnsi="Garamond"/>
          <w:sz w:val="24"/>
          <w:szCs w:val="24"/>
        </w:rPr>
        <w:t>”)</w:t>
      </w:r>
      <w:r w:rsidRPr="00C45C65">
        <w:rPr>
          <w:rFonts w:ascii="Garamond" w:hAnsi="Garamond"/>
          <w:sz w:val="24"/>
          <w:szCs w:val="24"/>
        </w:rPr>
        <w:t>, que están a disposición de los Sujetos Alcanzados y que son necesarios para el desempeño de las actividades laborales</w:t>
      </w:r>
      <w:r w:rsidR="00521F75">
        <w:rPr>
          <w:rFonts w:ascii="Garamond" w:hAnsi="Garamond"/>
          <w:sz w:val="24"/>
          <w:szCs w:val="24"/>
        </w:rPr>
        <w:t xml:space="preserve"> asignadas en cada caso</w:t>
      </w:r>
      <w:r w:rsidRPr="00C45C65">
        <w:rPr>
          <w:rFonts w:ascii="Garamond" w:hAnsi="Garamond"/>
          <w:sz w:val="24"/>
          <w:szCs w:val="24"/>
        </w:rPr>
        <w:t xml:space="preserve">. </w:t>
      </w:r>
      <w:r w:rsidR="00324A95">
        <w:rPr>
          <w:rFonts w:ascii="Garamond" w:hAnsi="Garamond"/>
          <w:sz w:val="24"/>
          <w:szCs w:val="24"/>
        </w:rPr>
        <w:t xml:space="preserve">Los Bienes </w:t>
      </w:r>
      <w:r w:rsidRPr="00C45C65">
        <w:rPr>
          <w:rFonts w:ascii="Garamond" w:hAnsi="Garamond"/>
          <w:sz w:val="24"/>
          <w:szCs w:val="24"/>
        </w:rPr>
        <w:t xml:space="preserve">deben ser únicamente utilizados </w:t>
      </w:r>
      <w:r w:rsidR="00324A95">
        <w:rPr>
          <w:rFonts w:ascii="Garamond" w:hAnsi="Garamond"/>
          <w:sz w:val="24"/>
          <w:szCs w:val="24"/>
        </w:rPr>
        <w:t xml:space="preserve">por las personas a las que fueron asignados y </w:t>
      </w:r>
      <w:r w:rsidRPr="00C45C65">
        <w:rPr>
          <w:rFonts w:ascii="Garamond" w:hAnsi="Garamond"/>
          <w:sz w:val="24"/>
          <w:szCs w:val="24"/>
        </w:rPr>
        <w:t xml:space="preserve">para </w:t>
      </w:r>
      <w:r w:rsidR="00324A95">
        <w:rPr>
          <w:rFonts w:ascii="Garamond" w:hAnsi="Garamond"/>
          <w:sz w:val="24"/>
          <w:szCs w:val="24"/>
        </w:rPr>
        <w:t xml:space="preserve">la finalidad que fueron concebidos en </w:t>
      </w:r>
      <w:proofErr w:type="spellStart"/>
      <w:r w:rsidR="00324A95" w:rsidRPr="00243982">
        <w:rPr>
          <w:rFonts w:ascii="Garamond" w:hAnsi="Garamond"/>
          <w:i/>
          <w:iCs/>
          <w:sz w:val="24"/>
          <w:szCs w:val="24"/>
        </w:rPr>
        <w:t>pos</w:t>
      </w:r>
      <w:proofErr w:type="spellEnd"/>
      <w:r w:rsidR="00324A95">
        <w:rPr>
          <w:rFonts w:ascii="Garamond" w:hAnsi="Garamond"/>
          <w:sz w:val="24"/>
          <w:szCs w:val="24"/>
        </w:rPr>
        <w:t xml:space="preserve"> de concretar </w:t>
      </w:r>
      <w:r w:rsidRPr="00C45C65">
        <w:rPr>
          <w:rFonts w:ascii="Garamond" w:hAnsi="Garamond"/>
          <w:sz w:val="24"/>
          <w:szCs w:val="24"/>
        </w:rPr>
        <w:t xml:space="preserve">la actividad de la Empresa y no para </w:t>
      </w:r>
      <w:r w:rsidR="00324A95">
        <w:rPr>
          <w:rFonts w:ascii="Garamond" w:hAnsi="Garamond"/>
          <w:sz w:val="24"/>
          <w:szCs w:val="24"/>
        </w:rPr>
        <w:t xml:space="preserve">el </w:t>
      </w:r>
      <w:r w:rsidRPr="00C45C65">
        <w:rPr>
          <w:rFonts w:ascii="Garamond" w:hAnsi="Garamond"/>
          <w:sz w:val="24"/>
          <w:szCs w:val="24"/>
        </w:rPr>
        <w:t xml:space="preserve">uso personal o </w:t>
      </w:r>
      <w:r w:rsidR="00243982" w:rsidRPr="00C45C65">
        <w:rPr>
          <w:rFonts w:ascii="Garamond" w:hAnsi="Garamond"/>
          <w:sz w:val="24"/>
          <w:szCs w:val="24"/>
        </w:rPr>
        <w:t>extraprofesional</w:t>
      </w:r>
      <w:r w:rsidRPr="00C45C65">
        <w:rPr>
          <w:rFonts w:ascii="Garamond" w:hAnsi="Garamond"/>
          <w:sz w:val="24"/>
          <w:szCs w:val="24"/>
        </w:rPr>
        <w:t xml:space="preserve"> y/o el ejercicio de actividades que no estén directamente relacionadas con el interés de la Empresa. </w:t>
      </w:r>
    </w:p>
    <w:p w14:paraId="30E85763" w14:textId="73869D35"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Está especialmente prohibido el uso de </w:t>
      </w:r>
      <w:r w:rsidR="00324A95">
        <w:rPr>
          <w:rFonts w:ascii="Garamond" w:hAnsi="Garamond"/>
          <w:sz w:val="24"/>
          <w:szCs w:val="24"/>
        </w:rPr>
        <w:t>B</w:t>
      </w:r>
      <w:r w:rsidRPr="00C45C65">
        <w:rPr>
          <w:rFonts w:ascii="Garamond" w:hAnsi="Garamond"/>
          <w:sz w:val="24"/>
          <w:szCs w:val="24"/>
        </w:rPr>
        <w:t>ienes para realizar actividades ilegales, que produzcan un perjuicio a la imagen de la Empresa, o que generen incrementos significativos de costos</w:t>
      </w:r>
      <w:r w:rsidR="00324A95">
        <w:rPr>
          <w:rFonts w:ascii="Garamond" w:hAnsi="Garamond"/>
          <w:sz w:val="24"/>
          <w:szCs w:val="24"/>
        </w:rPr>
        <w:t xml:space="preserve">, siendo </w:t>
      </w:r>
      <w:r w:rsidRPr="00C45C65">
        <w:rPr>
          <w:rFonts w:ascii="Garamond" w:hAnsi="Garamond"/>
          <w:sz w:val="24"/>
          <w:szCs w:val="24"/>
        </w:rPr>
        <w:t xml:space="preserve">responsabilidad de todos los Sujetos Alcanzados la protección, uso adecuado y salvaguarda de aquellos </w:t>
      </w:r>
      <w:r w:rsidR="00324A95">
        <w:rPr>
          <w:rFonts w:ascii="Garamond" w:hAnsi="Garamond"/>
          <w:sz w:val="24"/>
          <w:szCs w:val="24"/>
        </w:rPr>
        <w:t>B</w:t>
      </w:r>
      <w:r w:rsidRPr="00C45C65">
        <w:rPr>
          <w:rFonts w:ascii="Garamond" w:hAnsi="Garamond"/>
          <w:sz w:val="24"/>
          <w:szCs w:val="24"/>
        </w:rPr>
        <w:t>ienes entregados</w:t>
      </w:r>
      <w:r w:rsidR="00324A95">
        <w:rPr>
          <w:rFonts w:ascii="Garamond" w:hAnsi="Garamond"/>
          <w:sz w:val="24"/>
          <w:szCs w:val="24"/>
        </w:rPr>
        <w:t xml:space="preserve"> por la Empresa</w:t>
      </w:r>
      <w:r w:rsidRPr="00C45C65">
        <w:rPr>
          <w:rFonts w:ascii="Garamond" w:hAnsi="Garamond"/>
          <w:sz w:val="24"/>
          <w:szCs w:val="24"/>
        </w:rPr>
        <w:t xml:space="preserve">. </w:t>
      </w:r>
    </w:p>
    <w:p w14:paraId="5C6D41E3"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Bajo ningún concepto, un colaborador está autorizado a almacenar o enviar información, mediante los sistemas y redes propiedad de la Empresa, que incite al odio racial, a la violencia o a cualquier acto delictivo, o cuyo contenido pueda constituir una ofensa sexual. Asimismo, está explícitamente prohibido realizar grabaciones o reproducciones de video o audio, o realizar cualquier otro tipo de registro mediante equipos o instalaciones de la Empresa, si no es con el consentimiento del superior jerárquico y en el marco de la actividad profesional que se desarrolla en la Empresa. </w:t>
      </w:r>
    </w:p>
    <w:p w14:paraId="668581E5" w14:textId="5FC1117A" w:rsidR="008D2586" w:rsidRPr="00C45C65" w:rsidRDefault="003714A4"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Para asegurar el buen funcionamiento de</w:t>
      </w:r>
      <w:r>
        <w:rPr>
          <w:rFonts w:ascii="Garamond" w:hAnsi="Garamond"/>
          <w:sz w:val="24"/>
          <w:szCs w:val="24"/>
        </w:rPr>
        <w:t xml:space="preserve"> los sistemas de información, </w:t>
      </w:r>
      <w:r w:rsidRPr="00C45C65">
        <w:rPr>
          <w:rFonts w:ascii="Garamond" w:hAnsi="Garamond"/>
          <w:sz w:val="24"/>
          <w:szCs w:val="24"/>
        </w:rPr>
        <w:t>para evitar cualquier tipo de abuso o causar daños y perjuicios a la organización</w:t>
      </w:r>
      <w:r>
        <w:rPr>
          <w:rFonts w:ascii="Garamond" w:hAnsi="Garamond"/>
          <w:sz w:val="24"/>
          <w:szCs w:val="24"/>
        </w:rPr>
        <w:t xml:space="preserve"> o para investigar un hecho irregular detectado o denunciado, la</w:t>
      </w:r>
      <w:r w:rsidRPr="00C45C65">
        <w:rPr>
          <w:rFonts w:ascii="Garamond" w:hAnsi="Garamond"/>
          <w:sz w:val="24"/>
          <w:szCs w:val="24"/>
        </w:rPr>
        <w:t xml:space="preserve"> Empresa se reserva el derecho de monitorizar y analizar </w:t>
      </w:r>
      <w:r>
        <w:rPr>
          <w:rFonts w:ascii="Garamond" w:hAnsi="Garamond"/>
          <w:sz w:val="24"/>
          <w:szCs w:val="24"/>
        </w:rPr>
        <w:t xml:space="preserve">el modo en que los Sujetos Alcanzados utilizan sus </w:t>
      </w:r>
      <w:r w:rsidR="00324A95">
        <w:rPr>
          <w:rFonts w:ascii="Garamond" w:hAnsi="Garamond"/>
          <w:sz w:val="24"/>
          <w:szCs w:val="24"/>
        </w:rPr>
        <w:t>Bienes</w:t>
      </w:r>
      <w:r>
        <w:rPr>
          <w:rFonts w:ascii="Garamond" w:hAnsi="Garamond"/>
          <w:sz w:val="24"/>
          <w:szCs w:val="24"/>
        </w:rPr>
        <w:t xml:space="preserve">, lo cual podría incluir –en la medida que la legislación aplicable lo permita- el derecho a inspeccionar los correos electrónicos (enviados o recibidos desde las casillas cuyo dominio pertenezca a la Empresa), datos y archivos </w:t>
      </w:r>
      <w:r>
        <w:rPr>
          <w:rFonts w:ascii="Garamond" w:hAnsi="Garamond"/>
          <w:sz w:val="24"/>
          <w:szCs w:val="24"/>
        </w:rPr>
        <w:lastRenderedPageBreak/>
        <w:t>mantenidos en la red de computadoras de la compañía;</w:t>
      </w:r>
      <w:r w:rsidRPr="00C45C65">
        <w:rPr>
          <w:rFonts w:ascii="Garamond" w:hAnsi="Garamond"/>
          <w:sz w:val="24"/>
          <w:szCs w:val="24"/>
        </w:rPr>
        <w:t xml:space="preserve"> respetando, siempre y en todo caso, los derechos individuales de las personas considerados en las normas vigentes. </w:t>
      </w:r>
    </w:p>
    <w:p w14:paraId="7F1220CD" w14:textId="77777777" w:rsidR="00E90AEF" w:rsidRDefault="00E90AEF" w:rsidP="00E90AEF">
      <w:pPr>
        <w:tabs>
          <w:tab w:val="left" w:pos="567"/>
        </w:tabs>
        <w:spacing w:after="0" w:line="360" w:lineRule="auto"/>
        <w:rPr>
          <w:rFonts w:ascii="Garamond" w:hAnsi="Garamond"/>
          <w:b/>
          <w:sz w:val="24"/>
          <w:szCs w:val="24"/>
        </w:rPr>
      </w:pPr>
    </w:p>
    <w:p w14:paraId="2AD525A1" w14:textId="3FD6496A"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K. Competencia leal y defensa del </w:t>
      </w:r>
      <w:r w:rsidR="003C35F8">
        <w:rPr>
          <w:rFonts w:ascii="Garamond" w:hAnsi="Garamond"/>
          <w:b/>
          <w:sz w:val="24"/>
          <w:szCs w:val="24"/>
        </w:rPr>
        <w:t>consumidor</w:t>
      </w:r>
      <w:r w:rsidRPr="00C45C65">
        <w:rPr>
          <w:rFonts w:ascii="Garamond" w:hAnsi="Garamond"/>
          <w:b/>
          <w:sz w:val="24"/>
          <w:szCs w:val="24"/>
        </w:rPr>
        <w:t xml:space="preserve">. </w:t>
      </w:r>
    </w:p>
    <w:p w14:paraId="4E11597E"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La Empresa tiene el compromiso de competir en los mercados de forma íntegra, leal y honesta, impulsando la libre competencia que redunda en beneficios para los consumidores y usuarios, y por lo tanto en la sociedad. Para ello, todos los Sujetos Alcanzados están obligados a desarrollar su actividad en el marco del cumplimiento de las reglas de leal competencia, comprometiéndonos a no realizar actos de publicidad engañosa de la actividad de la Empresa y a evitar cualquier tipo de conducta que pueda constituir un abuso de mercado o restricción a la libre competencia. </w:t>
      </w:r>
    </w:p>
    <w:p w14:paraId="0AA325F8"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Además, la Empresa obliga a los Sujetos Alcanzados a no obtener o aceptar de terceros información de la competencia obtenida de modo ilícito, y en concreto, mediante espionaje industrial, soborno, robo o intercepción de las comunicaciones por cualquier medio, así como a no difundir de manera consciente e intencionada información falsa sobre los competidores de la Empresa o sus productos o servicios. </w:t>
      </w:r>
    </w:p>
    <w:p w14:paraId="2FF463DA" w14:textId="7581536D"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En este sentido, los Sujetos Alcanzados están obligados a cumplir todas las disposiciones que resulten aplicables de la Ley 25.156</w:t>
      </w:r>
      <w:r w:rsidR="00324A95">
        <w:rPr>
          <w:rFonts w:ascii="Garamond" w:hAnsi="Garamond"/>
          <w:sz w:val="24"/>
          <w:szCs w:val="24"/>
        </w:rPr>
        <w:t xml:space="preserve"> (Defensa de la Competencia)</w:t>
      </w:r>
      <w:r w:rsidRPr="00C45C65">
        <w:rPr>
          <w:rFonts w:ascii="Garamond" w:hAnsi="Garamond"/>
          <w:sz w:val="24"/>
          <w:szCs w:val="24"/>
        </w:rPr>
        <w:t>, la Ley 24.240</w:t>
      </w:r>
      <w:r w:rsidR="00324A95">
        <w:rPr>
          <w:rFonts w:ascii="Garamond" w:hAnsi="Garamond"/>
          <w:sz w:val="24"/>
          <w:szCs w:val="24"/>
        </w:rPr>
        <w:t xml:space="preserve"> (Defensa del Consumidor)</w:t>
      </w:r>
      <w:r w:rsidRPr="00C45C65">
        <w:rPr>
          <w:rFonts w:ascii="Garamond" w:hAnsi="Garamond"/>
          <w:sz w:val="24"/>
          <w:szCs w:val="24"/>
        </w:rPr>
        <w:t xml:space="preserve"> y normas complementarias.</w:t>
      </w:r>
    </w:p>
    <w:p w14:paraId="79AFD14D" w14:textId="77777777" w:rsidR="00E90AEF" w:rsidRDefault="00E90AEF" w:rsidP="00E90AEF">
      <w:pPr>
        <w:tabs>
          <w:tab w:val="left" w:pos="567"/>
        </w:tabs>
        <w:spacing w:after="0" w:line="360" w:lineRule="auto"/>
        <w:rPr>
          <w:rFonts w:ascii="Garamond" w:hAnsi="Garamond"/>
          <w:b/>
          <w:sz w:val="24"/>
          <w:szCs w:val="24"/>
        </w:rPr>
      </w:pPr>
    </w:p>
    <w:p w14:paraId="4DA763FB" w14:textId="7D6A7FA5" w:rsidR="008D2586" w:rsidRPr="00C45C65" w:rsidRDefault="008D2586" w:rsidP="00E90AEF">
      <w:pPr>
        <w:tabs>
          <w:tab w:val="left" w:pos="567"/>
        </w:tabs>
        <w:spacing w:after="0" w:line="360" w:lineRule="auto"/>
        <w:rPr>
          <w:rFonts w:ascii="Garamond" w:hAnsi="Garamond"/>
          <w:sz w:val="24"/>
          <w:szCs w:val="24"/>
        </w:rPr>
      </w:pPr>
      <w:r w:rsidRPr="00C45C65">
        <w:rPr>
          <w:rFonts w:ascii="Garamond" w:hAnsi="Garamond"/>
          <w:b/>
          <w:sz w:val="24"/>
          <w:szCs w:val="24"/>
        </w:rPr>
        <w:t>L. Relaciones con nuestros clientes, proveedores y otros socios comerciales.</w:t>
      </w:r>
    </w:p>
    <w:p w14:paraId="29B38075" w14:textId="2FEA5364" w:rsidR="008D2586" w:rsidRPr="00C45C65" w:rsidRDefault="008D2586" w:rsidP="00E90AEF">
      <w:pPr>
        <w:tabs>
          <w:tab w:val="left" w:pos="567"/>
        </w:tabs>
        <w:spacing w:after="0" w:line="360" w:lineRule="auto"/>
        <w:ind w:left="284"/>
        <w:jc w:val="both"/>
        <w:rPr>
          <w:rFonts w:ascii="Garamond" w:hAnsi="Garamond"/>
          <w:sz w:val="24"/>
          <w:szCs w:val="24"/>
          <w:highlight w:val="yellow"/>
        </w:rPr>
      </w:pPr>
      <w:r w:rsidRPr="00C45C65">
        <w:rPr>
          <w:rFonts w:ascii="Garamond" w:hAnsi="Garamond"/>
          <w:sz w:val="24"/>
          <w:szCs w:val="24"/>
        </w:rPr>
        <w:t xml:space="preserve">La Empresa está comprometida con la calidad y la excelencia, </w:t>
      </w:r>
      <w:r w:rsidR="00324A95">
        <w:rPr>
          <w:rFonts w:ascii="Garamond" w:hAnsi="Garamond"/>
          <w:sz w:val="24"/>
          <w:szCs w:val="24"/>
        </w:rPr>
        <w:t xml:space="preserve">por lo que sus empleados deben esforzarse </w:t>
      </w:r>
      <w:r w:rsidRPr="00C45C65">
        <w:rPr>
          <w:rFonts w:ascii="Garamond" w:hAnsi="Garamond"/>
          <w:sz w:val="24"/>
          <w:szCs w:val="24"/>
        </w:rPr>
        <w:t xml:space="preserve">al máximo para no cometer errores y, cuando </w:t>
      </w:r>
      <w:r w:rsidR="00324A95">
        <w:rPr>
          <w:rFonts w:ascii="Garamond" w:hAnsi="Garamond"/>
          <w:sz w:val="24"/>
          <w:szCs w:val="24"/>
        </w:rPr>
        <w:t xml:space="preserve">se </w:t>
      </w:r>
      <w:r w:rsidRPr="00C45C65">
        <w:rPr>
          <w:rFonts w:ascii="Garamond" w:hAnsi="Garamond"/>
          <w:sz w:val="24"/>
          <w:szCs w:val="24"/>
        </w:rPr>
        <w:t>comete</w:t>
      </w:r>
      <w:r w:rsidR="00324A95">
        <w:rPr>
          <w:rFonts w:ascii="Garamond" w:hAnsi="Garamond"/>
          <w:sz w:val="24"/>
          <w:szCs w:val="24"/>
        </w:rPr>
        <w:t>n</w:t>
      </w:r>
      <w:r w:rsidRPr="00C45C65">
        <w:rPr>
          <w:rFonts w:ascii="Garamond" w:hAnsi="Garamond"/>
          <w:sz w:val="24"/>
          <w:szCs w:val="24"/>
        </w:rPr>
        <w:t>, trata</w:t>
      </w:r>
      <w:r w:rsidR="00324A95">
        <w:rPr>
          <w:rFonts w:ascii="Garamond" w:hAnsi="Garamond"/>
          <w:sz w:val="24"/>
          <w:szCs w:val="24"/>
        </w:rPr>
        <w:t>r</w:t>
      </w:r>
      <w:r w:rsidRPr="00C45C65">
        <w:rPr>
          <w:rFonts w:ascii="Garamond" w:hAnsi="Garamond"/>
          <w:sz w:val="24"/>
          <w:szCs w:val="24"/>
        </w:rPr>
        <w:t xml:space="preserve"> de remediarlos en la medida de lo posible.</w:t>
      </w:r>
      <w:r w:rsidRPr="00C45C65">
        <w:rPr>
          <w:rFonts w:ascii="Garamond" w:hAnsi="Garamond"/>
          <w:sz w:val="24"/>
          <w:szCs w:val="24"/>
          <w:highlight w:val="yellow"/>
        </w:rPr>
        <w:t xml:space="preserve"> </w:t>
      </w:r>
    </w:p>
    <w:p w14:paraId="6653CE09" w14:textId="4E3C08E9"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Cuando </w:t>
      </w:r>
      <w:r>
        <w:rPr>
          <w:rFonts w:ascii="Garamond" w:hAnsi="Garamond"/>
          <w:sz w:val="24"/>
          <w:szCs w:val="24"/>
        </w:rPr>
        <w:t xml:space="preserve">se </w:t>
      </w:r>
      <w:r w:rsidRPr="00C45C65">
        <w:rPr>
          <w:rFonts w:ascii="Garamond" w:hAnsi="Garamond"/>
          <w:sz w:val="24"/>
          <w:szCs w:val="24"/>
        </w:rPr>
        <w:t xml:space="preserve">trabaja con </w:t>
      </w:r>
      <w:r w:rsidRPr="00C45C65">
        <w:rPr>
          <w:rFonts w:ascii="Garamond" w:hAnsi="Garamond"/>
          <w:b/>
          <w:bCs/>
          <w:i/>
          <w:iCs/>
          <w:sz w:val="24"/>
          <w:szCs w:val="24"/>
        </w:rPr>
        <w:t xml:space="preserve">proveedores </w:t>
      </w:r>
      <w:r>
        <w:rPr>
          <w:rFonts w:ascii="Garamond" w:hAnsi="Garamond"/>
          <w:bCs/>
          <w:iCs/>
          <w:sz w:val="24"/>
          <w:szCs w:val="24"/>
        </w:rPr>
        <w:t xml:space="preserve">es de </w:t>
      </w:r>
      <w:r w:rsidRPr="00C45C65">
        <w:rPr>
          <w:rFonts w:ascii="Garamond" w:hAnsi="Garamond"/>
          <w:sz w:val="24"/>
          <w:szCs w:val="24"/>
        </w:rPr>
        <w:t>espera</w:t>
      </w:r>
      <w:r>
        <w:rPr>
          <w:rFonts w:ascii="Garamond" w:hAnsi="Garamond"/>
          <w:sz w:val="24"/>
          <w:szCs w:val="24"/>
        </w:rPr>
        <w:t>r</w:t>
      </w:r>
      <w:r w:rsidRPr="00C45C65">
        <w:rPr>
          <w:rFonts w:ascii="Garamond" w:hAnsi="Garamond"/>
          <w:sz w:val="24"/>
          <w:szCs w:val="24"/>
        </w:rPr>
        <w:t xml:space="preserve"> que éstos compartan </w:t>
      </w:r>
      <w:r>
        <w:rPr>
          <w:rFonts w:ascii="Garamond" w:hAnsi="Garamond"/>
          <w:sz w:val="24"/>
          <w:szCs w:val="24"/>
        </w:rPr>
        <w:t xml:space="preserve">los </w:t>
      </w:r>
      <w:r w:rsidRPr="00C45C65">
        <w:rPr>
          <w:rFonts w:ascii="Garamond" w:hAnsi="Garamond"/>
          <w:sz w:val="24"/>
          <w:szCs w:val="24"/>
        </w:rPr>
        <w:t>objetivos de calidad y excelencia</w:t>
      </w:r>
      <w:r>
        <w:rPr>
          <w:rFonts w:ascii="Garamond" w:hAnsi="Garamond"/>
          <w:sz w:val="24"/>
          <w:szCs w:val="24"/>
        </w:rPr>
        <w:t xml:space="preserve"> establecidos por la Empresa</w:t>
      </w:r>
      <w:r w:rsidRPr="00C45C65">
        <w:rPr>
          <w:rFonts w:ascii="Garamond" w:hAnsi="Garamond"/>
          <w:sz w:val="24"/>
          <w:szCs w:val="24"/>
        </w:rPr>
        <w:t>, por eso, los procesos de selección se desarrollan con transparencia e imparcialidad, aplicando siempre criterios de calidad y costo,</w:t>
      </w:r>
      <w:r w:rsidRPr="00C45C65">
        <w:t xml:space="preserve"> </w:t>
      </w:r>
      <w:r w:rsidRPr="00C45C65">
        <w:rPr>
          <w:rFonts w:ascii="Garamond" w:hAnsi="Garamond"/>
          <w:sz w:val="24"/>
          <w:szCs w:val="24"/>
        </w:rPr>
        <w:t xml:space="preserve">y evitando conflictos de interés personales entre los Sujetos Alcanzados y la Empresa. </w:t>
      </w:r>
      <w:r w:rsidR="00324A95">
        <w:rPr>
          <w:rFonts w:ascii="Garamond" w:hAnsi="Garamond"/>
          <w:sz w:val="24"/>
          <w:szCs w:val="24"/>
        </w:rPr>
        <w:t xml:space="preserve">Cualquier excepción </w:t>
      </w:r>
      <w:r w:rsidRPr="00C45C65">
        <w:rPr>
          <w:rFonts w:ascii="Garamond" w:hAnsi="Garamond"/>
          <w:sz w:val="24"/>
          <w:szCs w:val="24"/>
        </w:rPr>
        <w:t>a estos lineamientos</w:t>
      </w:r>
      <w:r w:rsidR="00324A95">
        <w:rPr>
          <w:rFonts w:ascii="Garamond" w:hAnsi="Garamond"/>
          <w:sz w:val="24"/>
          <w:szCs w:val="24"/>
        </w:rPr>
        <w:t xml:space="preserve"> tendrá </w:t>
      </w:r>
      <w:r w:rsidR="00631CB0">
        <w:rPr>
          <w:rFonts w:ascii="Garamond" w:hAnsi="Garamond"/>
          <w:sz w:val="24"/>
          <w:szCs w:val="24"/>
        </w:rPr>
        <w:t xml:space="preserve">como único </w:t>
      </w:r>
      <w:r w:rsidR="00324A95">
        <w:rPr>
          <w:rFonts w:ascii="Garamond" w:hAnsi="Garamond"/>
          <w:sz w:val="24"/>
          <w:szCs w:val="24"/>
        </w:rPr>
        <w:t xml:space="preserve">sustento </w:t>
      </w:r>
      <w:r w:rsidR="00631CB0">
        <w:rPr>
          <w:rFonts w:ascii="Garamond" w:hAnsi="Garamond"/>
          <w:sz w:val="24"/>
          <w:szCs w:val="24"/>
        </w:rPr>
        <w:t xml:space="preserve">la consideración de proveedores que acrediten una </w:t>
      </w:r>
      <w:r w:rsidRPr="00C45C65">
        <w:rPr>
          <w:rFonts w:ascii="Garamond" w:hAnsi="Garamond"/>
          <w:sz w:val="24"/>
          <w:szCs w:val="24"/>
        </w:rPr>
        <w:t>larga e intachable trayectoria</w:t>
      </w:r>
      <w:r w:rsidR="00631CB0">
        <w:rPr>
          <w:rFonts w:ascii="Garamond" w:hAnsi="Garamond"/>
          <w:sz w:val="24"/>
          <w:szCs w:val="24"/>
        </w:rPr>
        <w:t xml:space="preserve"> </w:t>
      </w:r>
      <w:r w:rsidRPr="00C45C65">
        <w:rPr>
          <w:rFonts w:ascii="Garamond" w:hAnsi="Garamond"/>
          <w:sz w:val="24"/>
          <w:szCs w:val="24"/>
        </w:rPr>
        <w:t>con la Empresa</w:t>
      </w:r>
      <w:r w:rsidR="00631CB0">
        <w:rPr>
          <w:rFonts w:ascii="Garamond" w:hAnsi="Garamond"/>
          <w:sz w:val="24"/>
          <w:szCs w:val="24"/>
        </w:rPr>
        <w:t>, la</w:t>
      </w:r>
      <w:r w:rsidRPr="00C45C65">
        <w:rPr>
          <w:rFonts w:ascii="Garamond" w:hAnsi="Garamond"/>
          <w:sz w:val="24"/>
          <w:szCs w:val="24"/>
        </w:rPr>
        <w:t xml:space="preserve"> </w:t>
      </w:r>
      <w:r w:rsidR="00631CB0">
        <w:rPr>
          <w:rFonts w:ascii="Garamond" w:hAnsi="Garamond"/>
          <w:sz w:val="24"/>
          <w:szCs w:val="24"/>
        </w:rPr>
        <w:t xml:space="preserve">que </w:t>
      </w:r>
      <w:r w:rsidR="0051448E">
        <w:rPr>
          <w:rFonts w:ascii="Garamond" w:hAnsi="Garamond"/>
          <w:sz w:val="24"/>
          <w:szCs w:val="24"/>
        </w:rPr>
        <w:t>-</w:t>
      </w:r>
      <w:r w:rsidR="00631CB0">
        <w:rPr>
          <w:rFonts w:ascii="Garamond" w:hAnsi="Garamond"/>
          <w:sz w:val="24"/>
          <w:szCs w:val="24"/>
        </w:rPr>
        <w:t>debido a su magnitud y la previa aprobación del superior jerárquico</w:t>
      </w:r>
      <w:r w:rsidR="0051448E">
        <w:rPr>
          <w:rFonts w:ascii="Garamond" w:hAnsi="Garamond"/>
          <w:sz w:val="24"/>
          <w:szCs w:val="24"/>
        </w:rPr>
        <w:t>-</w:t>
      </w:r>
      <w:r w:rsidR="00631CB0">
        <w:rPr>
          <w:rFonts w:ascii="Garamond" w:hAnsi="Garamond"/>
          <w:sz w:val="24"/>
          <w:szCs w:val="24"/>
        </w:rPr>
        <w:t xml:space="preserve"> los haga </w:t>
      </w:r>
      <w:r w:rsidRPr="00C45C65">
        <w:rPr>
          <w:rFonts w:ascii="Garamond" w:hAnsi="Garamond"/>
          <w:sz w:val="24"/>
          <w:szCs w:val="24"/>
        </w:rPr>
        <w:t>mere</w:t>
      </w:r>
      <w:r w:rsidR="00631CB0">
        <w:rPr>
          <w:rFonts w:ascii="Garamond" w:hAnsi="Garamond"/>
          <w:sz w:val="24"/>
          <w:szCs w:val="24"/>
        </w:rPr>
        <w:t>cer</w:t>
      </w:r>
      <w:r w:rsidRPr="00C45C65">
        <w:rPr>
          <w:rFonts w:ascii="Garamond" w:hAnsi="Garamond"/>
          <w:sz w:val="24"/>
          <w:szCs w:val="24"/>
        </w:rPr>
        <w:t xml:space="preserve"> un trato preferencial. </w:t>
      </w:r>
    </w:p>
    <w:p w14:paraId="61BAD9AE" w14:textId="77777777" w:rsidR="00631CB0"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lastRenderedPageBreak/>
        <w:t xml:space="preserve">Además, también se espera que los proveedores compartan </w:t>
      </w:r>
      <w:r>
        <w:rPr>
          <w:rFonts w:ascii="Garamond" w:hAnsi="Garamond"/>
          <w:sz w:val="24"/>
          <w:szCs w:val="24"/>
        </w:rPr>
        <w:t xml:space="preserve">los </w:t>
      </w:r>
      <w:r w:rsidRPr="00C45C65">
        <w:rPr>
          <w:rFonts w:ascii="Garamond" w:hAnsi="Garamond"/>
          <w:sz w:val="24"/>
          <w:szCs w:val="24"/>
        </w:rPr>
        <w:t>valores y principios fundamentales de actuación</w:t>
      </w:r>
      <w:r>
        <w:rPr>
          <w:rFonts w:ascii="Garamond" w:hAnsi="Garamond"/>
          <w:sz w:val="24"/>
          <w:szCs w:val="24"/>
        </w:rPr>
        <w:t xml:space="preserve"> considerados como tales por la Empresa</w:t>
      </w:r>
      <w:r w:rsidRPr="00C45C65">
        <w:rPr>
          <w:rFonts w:ascii="Garamond" w:hAnsi="Garamond"/>
          <w:sz w:val="24"/>
          <w:szCs w:val="24"/>
        </w:rPr>
        <w:t xml:space="preserve">, y que cumplan con la legalidad vigente. </w:t>
      </w:r>
    </w:p>
    <w:p w14:paraId="00D39E1C" w14:textId="3405E8A5" w:rsidR="00631CB0" w:rsidRPr="00631CB0" w:rsidRDefault="008D2586" w:rsidP="00E90AEF">
      <w:pPr>
        <w:tabs>
          <w:tab w:val="left" w:pos="567"/>
        </w:tabs>
        <w:spacing w:after="0" w:line="360" w:lineRule="auto"/>
        <w:ind w:left="284"/>
        <w:jc w:val="both"/>
        <w:rPr>
          <w:rFonts w:ascii="Garamond" w:hAnsi="Garamond"/>
          <w:sz w:val="24"/>
          <w:szCs w:val="24"/>
          <w:highlight w:val="green"/>
        </w:rPr>
      </w:pPr>
      <w:r w:rsidRPr="00C45C65">
        <w:rPr>
          <w:rFonts w:ascii="Garamond" w:hAnsi="Garamond"/>
          <w:sz w:val="24"/>
          <w:szCs w:val="24"/>
        </w:rPr>
        <w:t>Todos los Sujetos Alcanzados t</w:t>
      </w:r>
      <w:r>
        <w:rPr>
          <w:rFonts w:ascii="Garamond" w:hAnsi="Garamond"/>
          <w:sz w:val="24"/>
          <w:szCs w:val="24"/>
        </w:rPr>
        <w:t xml:space="preserve">ienen </w:t>
      </w:r>
      <w:r w:rsidRPr="00C45C65">
        <w:rPr>
          <w:rFonts w:ascii="Garamond" w:hAnsi="Garamond"/>
          <w:sz w:val="24"/>
          <w:szCs w:val="24"/>
        </w:rPr>
        <w:t>el deber de fomentar el cumplimiento</w:t>
      </w:r>
      <w:r w:rsidRPr="00C45C65">
        <w:rPr>
          <w:rFonts w:ascii="Garamond" w:hAnsi="Garamond"/>
          <w:sz w:val="24"/>
          <w:szCs w:val="24"/>
        </w:rPr>
        <w:br/>
        <w:t xml:space="preserve">de este Código entre </w:t>
      </w:r>
      <w:r>
        <w:rPr>
          <w:rFonts w:ascii="Garamond" w:hAnsi="Garamond"/>
          <w:sz w:val="24"/>
          <w:szCs w:val="24"/>
        </w:rPr>
        <w:t xml:space="preserve">los </w:t>
      </w:r>
      <w:r w:rsidRPr="00C45C65">
        <w:rPr>
          <w:rFonts w:ascii="Garamond" w:hAnsi="Garamond"/>
          <w:sz w:val="24"/>
          <w:szCs w:val="24"/>
        </w:rPr>
        <w:t xml:space="preserve">proveedores. </w:t>
      </w:r>
    </w:p>
    <w:p w14:paraId="1D9D839F" w14:textId="1E901C9E" w:rsidR="008D2586" w:rsidRPr="00631CB0" w:rsidRDefault="008D2586" w:rsidP="00E90AEF">
      <w:pPr>
        <w:spacing w:after="0" w:line="360" w:lineRule="auto"/>
        <w:ind w:left="284"/>
        <w:jc w:val="both"/>
        <w:rPr>
          <w:rFonts w:ascii="Garamond" w:hAnsi="Garamond"/>
          <w:sz w:val="24"/>
          <w:szCs w:val="24"/>
        </w:rPr>
      </w:pPr>
      <w:r w:rsidRPr="00C45C65">
        <w:rPr>
          <w:rFonts w:ascii="Garamond" w:hAnsi="Garamond"/>
          <w:sz w:val="24"/>
          <w:szCs w:val="24"/>
        </w:rPr>
        <w:t xml:space="preserve">En las relaciones de </w:t>
      </w:r>
      <w:r w:rsidRPr="00631CB0">
        <w:rPr>
          <w:rFonts w:ascii="Garamond" w:hAnsi="Garamond"/>
          <w:b/>
          <w:bCs/>
          <w:sz w:val="24"/>
          <w:szCs w:val="24"/>
          <w:u w:val="single"/>
        </w:rPr>
        <w:t>colaboración en negocios</w:t>
      </w:r>
      <w:r w:rsidRPr="00C45C65">
        <w:rPr>
          <w:rFonts w:ascii="Garamond" w:hAnsi="Garamond"/>
          <w:sz w:val="24"/>
          <w:szCs w:val="24"/>
        </w:rPr>
        <w:t xml:space="preserve"> comunes con </w:t>
      </w:r>
      <w:r w:rsidRPr="00C45C65">
        <w:rPr>
          <w:rFonts w:ascii="Garamond" w:hAnsi="Garamond"/>
          <w:b/>
          <w:bCs/>
          <w:i/>
          <w:iCs/>
          <w:sz w:val="24"/>
          <w:szCs w:val="24"/>
        </w:rPr>
        <w:t>socios comerciales</w:t>
      </w:r>
      <w:r w:rsidRPr="00C45C65">
        <w:rPr>
          <w:rFonts w:ascii="Garamond" w:hAnsi="Garamond"/>
          <w:sz w:val="24"/>
          <w:szCs w:val="24"/>
        </w:rPr>
        <w:t>,</w:t>
      </w:r>
      <w:r>
        <w:rPr>
          <w:rFonts w:ascii="Garamond" w:hAnsi="Garamond"/>
          <w:sz w:val="24"/>
          <w:szCs w:val="24"/>
        </w:rPr>
        <w:t xml:space="preserve"> se </w:t>
      </w:r>
      <w:r w:rsidRPr="00C45C65">
        <w:rPr>
          <w:rFonts w:ascii="Garamond" w:hAnsi="Garamond"/>
          <w:sz w:val="24"/>
          <w:szCs w:val="24"/>
        </w:rPr>
        <w:t>mantendr</w:t>
      </w:r>
      <w:r>
        <w:rPr>
          <w:rFonts w:ascii="Garamond" w:hAnsi="Garamond"/>
          <w:sz w:val="24"/>
          <w:szCs w:val="24"/>
        </w:rPr>
        <w:t>á</w:t>
      </w:r>
      <w:r w:rsidRPr="00C45C65">
        <w:rPr>
          <w:rFonts w:ascii="Garamond" w:hAnsi="Garamond"/>
          <w:sz w:val="24"/>
          <w:szCs w:val="24"/>
        </w:rPr>
        <w:t xml:space="preserve"> una actitud de respeto, honestidad y confianza, compartiendo de forma</w:t>
      </w:r>
      <w:r>
        <w:rPr>
          <w:rFonts w:ascii="Garamond" w:hAnsi="Garamond"/>
          <w:sz w:val="24"/>
          <w:szCs w:val="24"/>
        </w:rPr>
        <w:t xml:space="preserve"> </w:t>
      </w:r>
      <w:r w:rsidRPr="00C45C65">
        <w:rPr>
          <w:rFonts w:ascii="Garamond" w:hAnsi="Garamond"/>
          <w:sz w:val="24"/>
          <w:szCs w:val="24"/>
        </w:rPr>
        <w:t>transparente información, conocimientos y experiencias para desarrollar y alcanzar</w:t>
      </w:r>
      <w:r w:rsidRPr="00C45C65">
        <w:rPr>
          <w:rFonts w:ascii="Garamond" w:hAnsi="Garamond"/>
          <w:sz w:val="24"/>
          <w:szCs w:val="24"/>
        </w:rPr>
        <w:br/>
        <w:t xml:space="preserve">objetivos comunes, que proporcionen un beneficio mutuo. Por este motivo, </w:t>
      </w:r>
      <w:r>
        <w:rPr>
          <w:rFonts w:ascii="Garamond" w:hAnsi="Garamond"/>
          <w:sz w:val="24"/>
          <w:szCs w:val="24"/>
        </w:rPr>
        <w:t xml:space="preserve">se </w:t>
      </w:r>
      <w:r w:rsidRPr="00C45C65">
        <w:rPr>
          <w:rFonts w:ascii="Garamond" w:hAnsi="Garamond"/>
          <w:sz w:val="24"/>
          <w:szCs w:val="24"/>
        </w:rPr>
        <w:t>debe velar porque los empleados de esas empresas apliquen en su desempeño profesional los mismos valores y principios éticos que se promueven en este Código</w:t>
      </w:r>
      <w:r w:rsidR="00631CB0">
        <w:rPr>
          <w:rFonts w:ascii="Garamond" w:hAnsi="Garamond"/>
          <w:sz w:val="24"/>
          <w:szCs w:val="24"/>
        </w:rPr>
        <w:t xml:space="preserve">. </w:t>
      </w:r>
    </w:p>
    <w:p w14:paraId="5F560525" w14:textId="77777777" w:rsidR="00E90AEF" w:rsidRDefault="00E90AEF" w:rsidP="00E90AEF">
      <w:pPr>
        <w:tabs>
          <w:tab w:val="left" w:pos="567"/>
        </w:tabs>
        <w:spacing w:after="0" w:line="360" w:lineRule="auto"/>
        <w:rPr>
          <w:rFonts w:ascii="Garamond" w:hAnsi="Garamond"/>
          <w:b/>
          <w:sz w:val="24"/>
          <w:szCs w:val="24"/>
        </w:rPr>
      </w:pPr>
    </w:p>
    <w:p w14:paraId="3ECF2CB3" w14:textId="68FD7A9F" w:rsidR="008D2586" w:rsidRPr="00C45C65" w:rsidRDefault="008D2586" w:rsidP="00E90AEF">
      <w:pPr>
        <w:tabs>
          <w:tab w:val="left" w:pos="567"/>
        </w:tabs>
        <w:spacing w:after="0" w:line="360" w:lineRule="auto"/>
        <w:rPr>
          <w:rFonts w:ascii="Garamond" w:hAnsi="Garamond"/>
          <w:b/>
          <w:sz w:val="24"/>
          <w:szCs w:val="24"/>
        </w:rPr>
      </w:pPr>
      <w:r w:rsidRPr="00C45C65">
        <w:rPr>
          <w:rFonts w:ascii="Garamond" w:hAnsi="Garamond"/>
          <w:b/>
          <w:sz w:val="24"/>
          <w:szCs w:val="24"/>
        </w:rPr>
        <w:t xml:space="preserve">M. Relación con gobiernos y autoridades públicas: contratación con el Sector Público.  </w:t>
      </w:r>
    </w:p>
    <w:p w14:paraId="2CF2A2E0" w14:textId="298F7025" w:rsidR="008D2586" w:rsidRPr="00C45C65" w:rsidRDefault="008D2586" w:rsidP="00E90AEF">
      <w:pPr>
        <w:tabs>
          <w:tab w:val="left" w:pos="567"/>
        </w:tabs>
        <w:spacing w:after="0" w:line="360" w:lineRule="auto"/>
        <w:ind w:left="284"/>
        <w:jc w:val="both"/>
      </w:pPr>
      <w:r w:rsidRPr="00C45C65">
        <w:rPr>
          <w:rFonts w:ascii="Garamond" w:hAnsi="Garamond"/>
          <w:sz w:val="24"/>
          <w:szCs w:val="24"/>
        </w:rPr>
        <w:t xml:space="preserve">La Empresa manifiesta su neutralidad política y se compromete a actuar de forma íntegra, honesta, fiel y transparente en todos los tratos y relaciones que mantienen con los diferentes organismos públicos. </w:t>
      </w:r>
      <w:r w:rsidR="00631CB0">
        <w:rPr>
          <w:rFonts w:ascii="Garamond" w:hAnsi="Garamond"/>
          <w:sz w:val="24"/>
          <w:szCs w:val="24"/>
        </w:rPr>
        <w:t>La Empresa e</w:t>
      </w:r>
      <w:r w:rsidRPr="00C45C65">
        <w:rPr>
          <w:rFonts w:ascii="Garamond" w:hAnsi="Garamond"/>
          <w:sz w:val="24"/>
          <w:szCs w:val="24"/>
        </w:rPr>
        <w:t>st</w:t>
      </w:r>
      <w:r w:rsidR="00631CB0">
        <w:rPr>
          <w:rFonts w:ascii="Garamond" w:hAnsi="Garamond"/>
          <w:sz w:val="24"/>
          <w:szCs w:val="24"/>
        </w:rPr>
        <w:t xml:space="preserve">á </w:t>
      </w:r>
      <w:r w:rsidRPr="00C45C65">
        <w:rPr>
          <w:rFonts w:ascii="Garamond" w:hAnsi="Garamond"/>
          <w:sz w:val="24"/>
          <w:szCs w:val="24"/>
        </w:rPr>
        <w:t>comprometid</w:t>
      </w:r>
      <w:r>
        <w:rPr>
          <w:rFonts w:ascii="Garamond" w:hAnsi="Garamond"/>
          <w:sz w:val="24"/>
          <w:szCs w:val="24"/>
        </w:rPr>
        <w:t>a</w:t>
      </w:r>
      <w:r w:rsidRPr="00C45C65">
        <w:rPr>
          <w:rFonts w:ascii="Garamond" w:hAnsi="Garamond"/>
          <w:sz w:val="24"/>
          <w:szCs w:val="24"/>
        </w:rPr>
        <w:t xml:space="preserve"> con el fiel cumplimiento de las leyes y regulaciones aplicables y, muy especialmente, con aquellas que prohíben cualquier tipo de actuación tendente a influir en la autoridad de los funcionarios públicos.</w:t>
      </w:r>
    </w:p>
    <w:p w14:paraId="735F28AA" w14:textId="66F306A7" w:rsidR="008D2586" w:rsidRPr="00C45C65" w:rsidRDefault="008D2586" w:rsidP="00E90AEF">
      <w:pPr>
        <w:tabs>
          <w:tab w:val="left" w:pos="567"/>
        </w:tabs>
        <w:spacing w:after="0" w:line="360" w:lineRule="auto"/>
        <w:ind w:left="284"/>
        <w:jc w:val="both"/>
      </w:pPr>
      <w:r w:rsidRPr="00C45C65">
        <w:rPr>
          <w:rFonts w:ascii="Garamond" w:hAnsi="Garamond"/>
          <w:sz w:val="24"/>
          <w:szCs w:val="24"/>
        </w:rPr>
        <w:t>Asimismo,</w:t>
      </w:r>
      <w:r w:rsidR="00631CB0">
        <w:rPr>
          <w:rFonts w:ascii="Garamond" w:hAnsi="Garamond"/>
          <w:sz w:val="24"/>
          <w:szCs w:val="24"/>
        </w:rPr>
        <w:t xml:space="preserve"> los Sujetos Alcanzados</w:t>
      </w:r>
      <w:r w:rsidRPr="00C45C65">
        <w:rPr>
          <w:rFonts w:ascii="Garamond" w:hAnsi="Garamond"/>
          <w:sz w:val="24"/>
          <w:szCs w:val="24"/>
        </w:rPr>
        <w:t xml:space="preserve"> debe</w:t>
      </w:r>
      <w:r w:rsidR="00631CB0">
        <w:rPr>
          <w:rFonts w:ascii="Garamond" w:hAnsi="Garamond"/>
          <w:sz w:val="24"/>
          <w:szCs w:val="24"/>
        </w:rPr>
        <w:t xml:space="preserve">n </w:t>
      </w:r>
      <w:r w:rsidRPr="00C45C65">
        <w:rPr>
          <w:rFonts w:ascii="Garamond" w:hAnsi="Garamond"/>
          <w:sz w:val="24"/>
          <w:szCs w:val="24"/>
        </w:rPr>
        <w:t xml:space="preserve">asegurar una total transparencia en cualquier información que se presente o envíe a un organismo público, y en particular, </w:t>
      </w:r>
      <w:r>
        <w:rPr>
          <w:rFonts w:ascii="Garamond" w:hAnsi="Garamond"/>
          <w:sz w:val="24"/>
          <w:szCs w:val="24"/>
        </w:rPr>
        <w:t>corroborando</w:t>
      </w:r>
      <w:r w:rsidRPr="00C45C65">
        <w:rPr>
          <w:rFonts w:ascii="Garamond" w:hAnsi="Garamond"/>
          <w:sz w:val="24"/>
          <w:szCs w:val="24"/>
        </w:rPr>
        <w:t xml:space="preserve"> </w:t>
      </w:r>
      <w:r w:rsidR="00631CB0">
        <w:rPr>
          <w:rFonts w:ascii="Garamond" w:hAnsi="Garamond"/>
          <w:sz w:val="24"/>
          <w:szCs w:val="24"/>
        </w:rPr>
        <w:t xml:space="preserve">la veracidad de </w:t>
      </w:r>
      <w:r w:rsidRPr="00C45C65">
        <w:rPr>
          <w:rFonts w:ascii="Garamond" w:hAnsi="Garamond"/>
          <w:sz w:val="24"/>
          <w:szCs w:val="24"/>
        </w:rPr>
        <w:t xml:space="preserve">las declaraciones </w:t>
      </w:r>
      <w:r w:rsidR="00631CB0">
        <w:rPr>
          <w:rFonts w:ascii="Garamond" w:hAnsi="Garamond"/>
          <w:sz w:val="24"/>
          <w:szCs w:val="24"/>
        </w:rPr>
        <w:t xml:space="preserve">juradas </w:t>
      </w:r>
      <w:r w:rsidRPr="00C45C65">
        <w:rPr>
          <w:rFonts w:ascii="Garamond" w:hAnsi="Garamond"/>
          <w:sz w:val="24"/>
          <w:szCs w:val="24"/>
        </w:rPr>
        <w:t xml:space="preserve">y liquidaciones de impuestos. En este sentido, los Sujetos Alcanzados </w:t>
      </w:r>
      <w:r>
        <w:rPr>
          <w:rFonts w:ascii="Garamond" w:hAnsi="Garamond"/>
          <w:sz w:val="24"/>
          <w:szCs w:val="24"/>
        </w:rPr>
        <w:t>deben</w:t>
      </w:r>
      <w:r w:rsidRPr="00C45C65">
        <w:rPr>
          <w:rFonts w:ascii="Garamond" w:hAnsi="Garamond"/>
          <w:sz w:val="24"/>
          <w:szCs w:val="24"/>
        </w:rPr>
        <w:t xml:space="preserve"> compromete</w:t>
      </w:r>
      <w:r>
        <w:rPr>
          <w:rFonts w:ascii="Garamond" w:hAnsi="Garamond"/>
          <w:sz w:val="24"/>
          <w:szCs w:val="24"/>
        </w:rPr>
        <w:t>rse</w:t>
      </w:r>
      <w:r w:rsidRPr="00C45C65">
        <w:rPr>
          <w:rFonts w:ascii="Garamond" w:hAnsi="Garamond"/>
          <w:sz w:val="24"/>
          <w:szCs w:val="24"/>
        </w:rPr>
        <w:t xml:space="preserve"> a no obstaculizar en ningún caso las peticiones de información o inspecciones que los funcionarios públicos u organismos de supervisión y regulación lleven a cabo en el ejercicio legítimo de sus facultades, de conformidad con la legislación vigente; y en especial, cumplir debidamente con las resoluciones administrativas y judiciales firmes, de carácter ejecutivo. Para asegurar un correcto cumplimiento de dichas responsabilidades, cualquier solicitud de información, inspección o ejecución de resolución deberá ser comunicada por el colaborador que la reciba siguiendo los circuitos establecidos para ello. </w:t>
      </w:r>
    </w:p>
    <w:p w14:paraId="444F8AB2" w14:textId="77777777" w:rsidR="00E90AEF" w:rsidRDefault="00E90AEF" w:rsidP="00E90AEF">
      <w:pPr>
        <w:tabs>
          <w:tab w:val="left" w:pos="567"/>
        </w:tabs>
        <w:spacing w:after="0" w:line="360" w:lineRule="auto"/>
        <w:ind w:left="284" w:hanging="284"/>
        <w:rPr>
          <w:rFonts w:ascii="Garamond" w:hAnsi="Garamond"/>
          <w:b/>
          <w:sz w:val="24"/>
          <w:szCs w:val="24"/>
        </w:rPr>
      </w:pPr>
    </w:p>
    <w:p w14:paraId="24A7F1ED" w14:textId="02103F0D" w:rsidR="008D2586" w:rsidRPr="00C45C65" w:rsidRDefault="008D2586" w:rsidP="00E90AEF">
      <w:pPr>
        <w:tabs>
          <w:tab w:val="left" w:pos="567"/>
        </w:tabs>
        <w:spacing w:after="0" w:line="360" w:lineRule="auto"/>
        <w:ind w:left="284" w:hanging="284"/>
        <w:rPr>
          <w:rFonts w:ascii="Garamond" w:hAnsi="Garamond"/>
          <w:b/>
          <w:sz w:val="24"/>
          <w:szCs w:val="24"/>
        </w:rPr>
      </w:pPr>
      <w:r w:rsidRPr="00C45C65">
        <w:rPr>
          <w:rFonts w:ascii="Garamond" w:hAnsi="Garamond"/>
          <w:b/>
          <w:sz w:val="24"/>
          <w:szCs w:val="24"/>
        </w:rPr>
        <w:t xml:space="preserve">N. Medidas anticorrupción: ofrecer y conceder, exigir y aceptar beneficios, ventajas, regalos u obsequios. </w:t>
      </w:r>
    </w:p>
    <w:p w14:paraId="59F8E7CA" w14:textId="6FFD1E60" w:rsidR="008D2586" w:rsidRPr="00C45C65" w:rsidRDefault="008D2586" w:rsidP="00E90AEF">
      <w:pPr>
        <w:tabs>
          <w:tab w:val="left" w:pos="567"/>
        </w:tabs>
        <w:spacing w:after="0" w:line="360" w:lineRule="auto"/>
        <w:ind w:left="284"/>
        <w:jc w:val="both"/>
        <w:rPr>
          <w:rFonts w:ascii="Garamond" w:hAnsi="Garamond"/>
          <w:sz w:val="24"/>
          <w:szCs w:val="24"/>
        </w:rPr>
      </w:pPr>
      <w:r>
        <w:rPr>
          <w:rFonts w:ascii="Garamond" w:hAnsi="Garamond"/>
          <w:sz w:val="24"/>
          <w:szCs w:val="24"/>
        </w:rPr>
        <w:lastRenderedPageBreak/>
        <w:t xml:space="preserve">La </w:t>
      </w:r>
      <w:r w:rsidRPr="00C45C65">
        <w:rPr>
          <w:rFonts w:ascii="Garamond" w:hAnsi="Garamond"/>
          <w:sz w:val="24"/>
          <w:szCs w:val="24"/>
        </w:rPr>
        <w:t>Empresa def</w:t>
      </w:r>
      <w:r>
        <w:rPr>
          <w:rFonts w:ascii="Garamond" w:hAnsi="Garamond"/>
          <w:sz w:val="24"/>
          <w:szCs w:val="24"/>
        </w:rPr>
        <w:t xml:space="preserve">iende </w:t>
      </w:r>
      <w:r w:rsidRPr="00C45C65">
        <w:rPr>
          <w:rFonts w:ascii="Garamond" w:hAnsi="Garamond"/>
          <w:sz w:val="24"/>
          <w:szCs w:val="24"/>
        </w:rPr>
        <w:t xml:space="preserve">la honestidad del comercio y la transparencia de los mercados mediante la competencia justa, rechazando cualquier práctica corrupta. </w:t>
      </w:r>
      <w:r>
        <w:rPr>
          <w:rFonts w:ascii="Garamond" w:hAnsi="Garamond"/>
          <w:sz w:val="24"/>
          <w:szCs w:val="24"/>
        </w:rPr>
        <w:t xml:space="preserve">Se compite </w:t>
      </w:r>
      <w:r w:rsidRPr="00C45C65">
        <w:rPr>
          <w:rFonts w:ascii="Garamond" w:hAnsi="Garamond"/>
          <w:sz w:val="24"/>
          <w:szCs w:val="24"/>
        </w:rPr>
        <w:t xml:space="preserve">en base a la calidad de </w:t>
      </w:r>
      <w:r>
        <w:rPr>
          <w:rFonts w:ascii="Garamond" w:hAnsi="Garamond"/>
          <w:sz w:val="24"/>
          <w:szCs w:val="24"/>
        </w:rPr>
        <w:t>los</w:t>
      </w:r>
      <w:r w:rsidRPr="00C45C65">
        <w:rPr>
          <w:rFonts w:ascii="Garamond" w:hAnsi="Garamond"/>
          <w:sz w:val="24"/>
          <w:szCs w:val="24"/>
        </w:rPr>
        <w:t xml:space="preserve"> productos y servicios</w:t>
      </w:r>
      <w:r>
        <w:rPr>
          <w:rFonts w:ascii="Garamond" w:hAnsi="Garamond"/>
          <w:sz w:val="24"/>
          <w:szCs w:val="24"/>
        </w:rPr>
        <w:t xml:space="preserve"> de la Empresa</w:t>
      </w:r>
      <w:r w:rsidRPr="00C45C65">
        <w:rPr>
          <w:rFonts w:ascii="Garamond" w:hAnsi="Garamond"/>
          <w:sz w:val="24"/>
          <w:szCs w:val="24"/>
        </w:rPr>
        <w:t>; nunca ofreciendo a terceros -clientes, proveedores, consultores, competidores o autoridades- beneficios o ventajas que sean inapropiados y cuyo objetivo sea la obtención de una posición ventajosa o improcedente en una transacción comercial o en el mercado, en general.</w:t>
      </w:r>
    </w:p>
    <w:p w14:paraId="3CE1104B"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Los activos de la Empresa no pueden utilizarse para intentar influir en la voluntad del receptor de los mismos. En consecuencia, los Sujetos Alcanzados tienen prohibido ofrecer, prometer, garantizar, entregar o autorizar la entrega de sobornos, ya sea mediante la entrega de dinero o de cualquier otro tipo de beneficio, ventaja o favor, de forma directa o indirecta -mediante consultores, agentes, socios o intermediarios en general- a clientes, proveedores, socios comerciales, funcionarios públicos o cualquier otra persona o entidad con la que la Empresa mantenga o pueda mantener relaciones de cualquier tipo. </w:t>
      </w:r>
    </w:p>
    <w:p w14:paraId="213AD3E8" w14:textId="3E1FC403"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Igualmente, queda totalmente prohibido a todos los Sujetos Alcanzados exigir, solicitar,</w:t>
      </w:r>
      <w:r>
        <w:rPr>
          <w:rFonts w:ascii="Garamond" w:hAnsi="Garamond"/>
          <w:sz w:val="24"/>
          <w:szCs w:val="24"/>
        </w:rPr>
        <w:t xml:space="preserve"> </w:t>
      </w:r>
      <w:r w:rsidRPr="00C45C65">
        <w:rPr>
          <w:rFonts w:ascii="Garamond" w:hAnsi="Garamond"/>
          <w:sz w:val="24"/>
          <w:szCs w:val="24"/>
        </w:rPr>
        <w:t xml:space="preserve">aceptar, obtener o recibir sobornos o promesas de dinero u otro tipo de beneficio, ventaja o favor de cualquier persona o entidad, que pudieran influir de algún modo en su objetividad e imparcialidad o influir en sus decisiones profesionales. </w:t>
      </w:r>
    </w:p>
    <w:p w14:paraId="68E029C5" w14:textId="00A2D842"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Adicionalmente, en los casos en los que la Empresa trabaje con consultores, agentes, intermediarios o socios comerciales, es preciso que éstos conozcan los valores y principios</w:t>
      </w:r>
      <w:r>
        <w:rPr>
          <w:rFonts w:ascii="Garamond" w:hAnsi="Garamond"/>
          <w:sz w:val="24"/>
          <w:szCs w:val="24"/>
        </w:rPr>
        <w:t xml:space="preserve"> </w:t>
      </w:r>
      <w:r w:rsidRPr="00C45C65">
        <w:rPr>
          <w:rFonts w:ascii="Garamond" w:hAnsi="Garamond"/>
          <w:sz w:val="24"/>
          <w:szCs w:val="24"/>
        </w:rPr>
        <w:t xml:space="preserve">éticos de la Empresa </w:t>
      </w:r>
      <w:r w:rsidR="0051448E">
        <w:rPr>
          <w:rFonts w:ascii="Garamond" w:hAnsi="Garamond"/>
          <w:sz w:val="24"/>
          <w:szCs w:val="24"/>
        </w:rPr>
        <w:t>con</w:t>
      </w:r>
      <w:r w:rsidRPr="00C45C65">
        <w:rPr>
          <w:rFonts w:ascii="Garamond" w:hAnsi="Garamond"/>
          <w:sz w:val="24"/>
          <w:szCs w:val="24"/>
        </w:rPr>
        <w:t xml:space="preserve"> relación a las prácticas anticorrupción, así como las normas</w:t>
      </w:r>
      <w:r w:rsidR="00175716">
        <w:rPr>
          <w:rFonts w:ascii="Garamond" w:hAnsi="Garamond"/>
          <w:sz w:val="24"/>
          <w:szCs w:val="24"/>
        </w:rPr>
        <w:t xml:space="preserve"> en la materia</w:t>
      </w:r>
      <w:r w:rsidRPr="00C45C65">
        <w:rPr>
          <w:rFonts w:ascii="Garamond" w:hAnsi="Garamond"/>
          <w:sz w:val="24"/>
          <w:szCs w:val="24"/>
        </w:rPr>
        <w:t xml:space="preserve">, y se sometan a ellas. Además, es responsabilidad de quien sea el encargado de firmar </w:t>
      </w:r>
      <w:r w:rsidRPr="00175716">
        <w:rPr>
          <w:rFonts w:ascii="Garamond" w:hAnsi="Garamond"/>
          <w:b/>
          <w:bCs/>
          <w:sz w:val="24"/>
          <w:szCs w:val="24"/>
        </w:rPr>
        <w:t>contratos de colaboración</w:t>
      </w:r>
      <w:r w:rsidRPr="00C45C65">
        <w:rPr>
          <w:rFonts w:ascii="Garamond" w:hAnsi="Garamond"/>
          <w:sz w:val="24"/>
          <w:szCs w:val="24"/>
        </w:rPr>
        <w:t xml:space="preserve">, evaluar previamente no solo la idoneidad profesional de dichos terceros, sino que también su reputación. En este sentido, se deberá contemplar la inclusión de cláusulas específicas y apropiadas en los mencionados contratos, con el objetivo de proteger a la Empresa. </w:t>
      </w:r>
    </w:p>
    <w:p w14:paraId="7AAF5722" w14:textId="2A1F49BC" w:rsidR="008D2586" w:rsidRPr="00E90AEF" w:rsidRDefault="008D2586" w:rsidP="00E90AEF">
      <w:pPr>
        <w:tabs>
          <w:tab w:val="left" w:pos="567"/>
        </w:tabs>
        <w:spacing w:after="0" w:line="360" w:lineRule="auto"/>
        <w:rPr>
          <w:rFonts w:ascii="Garamond" w:hAnsi="Garamond"/>
          <w:bCs/>
          <w:sz w:val="24"/>
          <w:szCs w:val="24"/>
        </w:rPr>
      </w:pPr>
      <w:r w:rsidRPr="00E90AEF">
        <w:rPr>
          <w:rFonts w:ascii="Garamond" w:hAnsi="Garamond"/>
          <w:bCs/>
          <w:sz w:val="24"/>
          <w:szCs w:val="24"/>
        </w:rPr>
        <w:t xml:space="preserve">     </w:t>
      </w:r>
      <w:r w:rsidRPr="00E90AEF">
        <w:rPr>
          <w:rFonts w:ascii="Garamond" w:hAnsi="Garamond"/>
          <w:bCs/>
          <w:sz w:val="24"/>
          <w:szCs w:val="24"/>
          <w:u w:val="single"/>
        </w:rPr>
        <w:t>Regalos, obsequios y atenciones</w:t>
      </w:r>
      <w:r w:rsidR="00E90AEF">
        <w:rPr>
          <w:rFonts w:ascii="Garamond" w:hAnsi="Garamond"/>
          <w:bCs/>
          <w:sz w:val="24"/>
          <w:szCs w:val="24"/>
          <w:u w:val="single"/>
        </w:rPr>
        <w:t>:</w:t>
      </w:r>
      <w:r w:rsidRPr="00E90AEF">
        <w:rPr>
          <w:rFonts w:ascii="Garamond" w:hAnsi="Garamond"/>
          <w:bCs/>
          <w:sz w:val="24"/>
          <w:szCs w:val="24"/>
        </w:rPr>
        <w:t xml:space="preserve"> </w:t>
      </w:r>
    </w:p>
    <w:p w14:paraId="33AEBB1F" w14:textId="0F834FF5" w:rsidR="008D2586" w:rsidRPr="00C45C65" w:rsidRDefault="008D2586" w:rsidP="00E90AEF">
      <w:pPr>
        <w:tabs>
          <w:tab w:val="left" w:pos="567"/>
        </w:tabs>
        <w:spacing w:after="0" w:line="360" w:lineRule="auto"/>
        <w:ind w:left="284"/>
        <w:jc w:val="both"/>
        <w:rPr>
          <w:rFonts w:ascii="Garamond" w:hAnsi="Garamond"/>
          <w:sz w:val="24"/>
          <w:szCs w:val="24"/>
        </w:rPr>
      </w:pPr>
      <w:r w:rsidRPr="00243982">
        <w:rPr>
          <w:rFonts w:ascii="Garamond" w:hAnsi="Garamond"/>
          <w:sz w:val="24"/>
          <w:szCs w:val="24"/>
        </w:rPr>
        <w:t>Los Sujetos Alcanzados</w:t>
      </w:r>
      <w:r w:rsidR="00243982" w:rsidRPr="00243982">
        <w:rPr>
          <w:rFonts w:ascii="Garamond" w:hAnsi="Garamond"/>
          <w:sz w:val="24"/>
          <w:szCs w:val="24"/>
        </w:rPr>
        <w:t xml:space="preserve"> – en particular aquellos que por razón del cargo que ocupen o el trabajo que realicen en la Empresa tienen mayor exposición a ello – </w:t>
      </w:r>
      <w:r w:rsidRPr="00243982">
        <w:rPr>
          <w:rFonts w:ascii="Garamond" w:hAnsi="Garamond"/>
          <w:sz w:val="24"/>
          <w:szCs w:val="24"/>
        </w:rPr>
        <w:t>no</w:t>
      </w:r>
      <w:r w:rsidR="00243982" w:rsidRPr="00243982">
        <w:rPr>
          <w:rFonts w:ascii="Garamond" w:hAnsi="Garamond"/>
          <w:sz w:val="24"/>
          <w:szCs w:val="24"/>
        </w:rPr>
        <w:t xml:space="preserve"> </w:t>
      </w:r>
      <w:r w:rsidRPr="00243982">
        <w:rPr>
          <w:rFonts w:ascii="Garamond" w:hAnsi="Garamond"/>
          <w:sz w:val="24"/>
          <w:szCs w:val="24"/>
        </w:rPr>
        <w:t>podrán aceptar regalos,</w:t>
      </w:r>
      <w:r w:rsidRPr="00C45C65">
        <w:rPr>
          <w:rFonts w:ascii="Garamond" w:hAnsi="Garamond"/>
          <w:sz w:val="24"/>
          <w:szCs w:val="24"/>
        </w:rPr>
        <w:t xml:space="preserve"> atenciones, servicios o cualquier otra clase de favor</w:t>
      </w:r>
      <w:r w:rsidR="0034167E">
        <w:rPr>
          <w:rFonts w:ascii="Garamond" w:hAnsi="Garamond"/>
          <w:sz w:val="24"/>
          <w:szCs w:val="24"/>
        </w:rPr>
        <w:t xml:space="preserve">, por sí o por interposición de terceros, </w:t>
      </w:r>
      <w:r w:rsidRPr="00C45C65">
        <w:rPr>
          <w:rFonts w:ascii="Garamond" w:hAnsi="Garamond"/>
          <w:sz w:val="24"/>
          <w:szCs w:val="24"/>
        </w:rPr>
        <w:t xml:space="preserve">de </w:t>
      </w:r>
      <w:r w:rsidR="00243982">
        <w:rPr>
          <w:rFonts w:ascii="Garamond" w:hAnsi="Garamond"/>
          <w:sz w:val="24"/>
          <w:szCs w:val="24"/>
        </w:rPr>
        <w:t xml:space="preserve">ninguna </w:t>
      </w:r>
      <w:r w:rsidRPr="00C45C65">
        <w:rPr>
          <w:rFonts w:ascii="Garamond" w:hAnsi="Garamond"/>
          <w:sz w:val="24"/>
          <w:szCs w:val="24"/>
        </w:rPr>
        <w:t>persona o entidad</w:t>
      </w:r>
      <w:r w:rsidR="00243982">
        <w:rPr>
          <w:rFonts w:ascii="Garamond" w:hAnsi="Garamond"/>
          <w:sz w:val="24"/>
          <w:szCs w:val="24"/>
        </w:rPr>
        <w:t xml:space="preserve"> (</w:t>
      </w:r>
      <w:proofErr w:type="spellStart"/>
      <w:r w:rsidR="00243982">
        <w:rPr>
          <w:rFonts w:ascii="Garamond" w:hAnsi="Garamond"/>
          <w:sz w:val="24"/>
          <w:szCs w:val="24"/>
        </w:rPr>
        <w:t>ie</w:t>
      </w:r>
      <w:proofErr w:type="spellEnd"/>
      <w:r w:rsidR="00243982">
        <w:rPr>
          <w:rFonts w:ascii="Garamond" w:hAnsi="Garamond"/>
          <w:sz w:val="24"/>
          <w:szCs w:val="24"/>
        </w:rPr>
        <w:t>. Clientes, proveedores, socios comerciales</w:t>
      </w:r>
      <w:r w:rsidR="0034167E">
        <w:rPr>
          <w:rFonts w:ascii="Garamond" w:hAnsi="Garamond"/>
          <w:sz w:val="24"/>
          <w:szCs w:val="24"/>
        </w:rPr>
        <w:t>, etc.</w:t>
      </w:r>
      <w:r w:rsidR="00243982">
        <w:rPr>
          <w:rFonts w:ascii="Garamond" w:hAnsi="Garamond"/>
          <w:sz w:val="24"/>
          <w:szCs w:val="24"/>
        </w:rPr>
        <w:t>)</w:t>
      </w:r>
      <w:r w:rsidRPr="00C45C65">
        <w:rPr>
          <w:rFonts w:ascii="Garamond" w:hAnsi="Garamond"/>
          <w:sz w:val="24"/>
          <w:szCs w:val="24"/>
        </w:rPr>
        <w:t>,</w:t>
      </w:r>
      <w:r w:rsidR="00243982">
        <w:rPr>
          <w:rFonts w:ascii="Garamond" w:hAnsi="Garamond"/>
          <w:sz w:val="24"/>
          <w:szCs w:val="24"/>
        </w:rPr>
        <w:t xml:space="preserve"> cuando como resultado de estos</w:t>
      </w:r>
      <w:r w:rsidRPr="00C45C65">
        <w:rPr>
          <w:rFonts w:ascii="Garamond" w:hAnsi="Garamond"/>
          <w:sz w:val="24"/>
          <w:szCs w:val="24"/>
        </w:rPr>
        <w:t xml:space="preserve"> </w:t>
      </w:r>
      <w:r w:rsidR="00243982">
        <w:rPr>
          <w:rFonts w:ascii="Garamond" w:hAnsi="Garamond"/>
          <w:sz w:val="24"/>
          <w:szCs w:val="24"/>
        </w:rPr>
        <w:t xml:space="preserve">se </w:t>
      </w:r>
      <w:r w:rsidRPr="00C45C65">
        <w:rPr>
          <w:rFonts w:ascii="Garamond" w:hAnsi="Garamond"/>
          <w:sz w:val="24"/>
          <w:szCs w:val="24"/>
        </w:rPr>
        <w:t>pued</w:t>
      </w:r>
      <w:r w:rsidR="00243982">
        <w:rPr>
          <w:rFonts w:ascii="Garamond" w:hAnsi="Garamond"/>
          <w:sz w:val="24"/>
          <w:szCs w:val="24"/>
        </w:rPr>
        <w:t>a</w:t>
      </w:r>
      <w:r w:rsidRPr="00C45C65">
        <w:rPr>
          <w:rFonts w:ascii="Garamond" w:hAnsi="Garamond"/>
          <w:sz w:val="24"/>
          <w:szCs w:val="24"/>
        </w:rPr>
        <w:t xml:space="preserve"> afectar </w:t>
      </w:r>
      <w:r w:rsidR="0034167E">
        <w:rPr>
          <w:rFonts w:ascii="Garamond" w:hAnsi="Garamond"/>
          <w:sz w:val="24"/>
          <w:szCs w:val="24"/>
        </w:rPr>
        <w:t xml:space="preserve">la </w:t>
      </w:r>
      <w:r w:rsidRPr="00C45C65">
        <w:rPr>
          <w:rFonts w:ascii="Garamond" w:hAnsi="Garamond"/>
          <w:sz w:val="24"/>
          <w:szCs w:val="24"/>
        </w:rPr>
        <w:t>objetividad</w:t>
      </w:r>
      <w:r w:rsidR="0034167E">
        <w:rPr>
          <w:rFonts w:ascii="Garamond" w:hAnsi="Garamond"/>
          <w:sz w:val="24"/>
          <w:szCs w:val="24"/>
        </w:rPr>
        <w:t xml:space="preserve"> del Sujeto Alcanzado</w:t>
      </w:r>
      <w:r w:rsidR="00243982">
        <w:rPr>
          <w:rFonts w:ascii="Garamond" w:hAnsi="Garamond"/>
          <w:sz w:val="24"/>
          <w:szCs w:val="24"/>
        </w:rPr>
        <w:t>, crear</w:t>
      </w:r>
      <w:r w:rsidR="0034167E">
        <w:rPr>
          <w:rFonts w:ascii="Garamond" w:hAnsi="Garamond"/>
          <w:sz w:val="24"/>
          <w:szCs w:val="24"/>
        </w:rPr>
        <w:t>le</w:t>
      </w:r>
      <w:r w:rsidR="00243982">
        <w:rPr>
          <w:rFonts w:ascii="Garamond" w:hAnsi="Garamond"/>
          <w:sz w:val="24"/>
          <w:szCs w:val="24"/>
        </w:rPr>
        <w:t xml:space="preserve"> un interés </w:t>
      </w:r>
      <w:r w:rsidR="00243982">
        <w:rPr>
          <w:rFonts w:ascii="Garamond" w:hAnsi="Garamond"/>
          <w:sz w:val="24"/>
          <w:szCs w:val="24"/>
        </w:rPr>
        <w:lastRenderedPageBreak/>
        <w:t>personal o generar</w:t>
      </w:r>
      <w:r w:rsidR="0034167E">
        <w:rPr>
          <w:rFonts w:ascii="Garamond" w:hAnsi="Garamond"/>
          <w:sz w:val="24"/>
          <w:szCs w:val="24"/>
        </w:rPr>
        <w:t>le</w:t>
      </w:r>
      <w:r w:rsidR="00243982">
        <w:rPr>
          <w:rFonts w:ascii="Garamond" w:hAnsi="Garamond"/>
          <w:sz w:val="24"/>
          <w:szCs w:val="24"/>
        </w:rPr>
        <w:t xml:space="preserve"> una actitud de gratitud que influya o turbe su libre decisión, afectando l</w:t>
      </w:r>
      <w:r w:rsidRPr="00C45C65">
        <w:rPr>
          <w:rFonts w:ascii="Garamond" w:hAnsi="Garamond"/>
          <w:sz w:val="24"/>
          <w:szCs w:val="24"/>
        </w:rPr>
        <w:t xml:space="preserve">a relación comercial, profesional o administrativa. </w:t>
      </w:r>
    </w:p>
    <w:p w14:paraId="514D7332" w14:textId="0299B1F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Asimismo, no podrán hacer directa o indirectamente obsequios, regalos o promesas a ninguna persona y/o entidad que mantenga o pueda mantener una relación comercial, profesional o administrativa con la Empresa</w:t>
      </w:r>
      <w:r w:rsidR="0034167E">
        <w:rPr>
          <w:rFonts w:ascii="Garamond" w:hAnsi="Garamond"/>
          <w:sz w:val="24"/>
          <w:szCs w:val="24"/>
        </w:rPr>
        <w:t xml:space="preserve"> (i.e.: autoridades gubernamentales)</w:t>
      </w:r>
      <w:r w:rsidRPr="00C45C65">
        <w:rPr>
          <w:rFonts w:ascii="Garamond" w:hAnsi="Garamond"/>
          <w:sz w:val="24"/>
          <w:szCs w:val="24"/>
        </w:rPr>
        <w:t xml:space="preserve">, </w:t>
      </w:r>
      <w:r w:rsidR="0034167E">
        <w:rPr>
          <w:rFonts w:ascii="Garamond" w:hAnsi="Garamond"/>
          <w:sz w:val="24"/>
          <w:szCs w:val="24"/>
        </w:rPr>
        <w:t xml:space="preserve">salvo </w:t>
      </w:r>
      <w:r w:rsidRPr="00C45C65">
        <w:rPr>
          <w:rFonts w:ascii="Garamond" w:hAnsi="Garamond"/>
          <w:sz w:val="24"/>
          <w:szCs w:val="24"/>
        </w:rPr>
        <w:t>que se consideren propios del curso normal de los negocios y siempre que estén permitidos por ley, por las propias normas y procedimientos del beneficiario o por los procedimientos de su unidad. Se encuentra terminantemente prohibid</w:t>
      </w:r>
      <w:r w:rsidR="0034167E">
        <w:rPr>
          <w:rFonts w:ascii="Garamond" w:hAnsi="Garamond"/>
          <w:sz w:val="24"/>
          <w:szCs w:val="24"/>
        </w:rPr>
        <w:t xml:space="preserve">o para los Sujetos Alcanzados, </w:t>
      </w:r>
      <w:r w:rsidRPr="00C45C65">
        <w:rPr>
          <w:rFonts w:ascii="Garamond" w:hAnsi="Garamond"/>
          <w:sz w:val="24"/>
          <w:szCs w:val="24"/>
        </w:rPr>
        <w:t xml:space="preserve">la entrega </w:t>
      </w:r>
      <w:r w:rsidR="0034167E">
        <w:rPr>
          <w:rFonts w:ascii="Garamond" w:hAnsi="Garamond"/>
          <w:sz w:val="24"/>
          <w:szCs w:val="24"/>
        </w:rPr>
        <w:t xml:space="preserve">por sí o por intermedio de terceros, </w:t>
      </w:r>
      <w:r w:rsidRPr="00C45C65">
        <w:rPr>
          <w:rFonts w:ascii="Garamond" w:hAnsi="Garamond"/>
          <w:sz w:val="24"/>
          <w:szCs w:val="24"/>
        </w:rPr>
        <w:t xml:space="preserve">de regalos, incentivos, o beneficios de cualquier tipo en un esfuerzo por influenciar en decisiones de cualquier índole por parte del beneficiario. </w:t>
      </w:r>
    </w:p>
    <w:p w14:paraId="23492453" w14:textId="7CEF131D" w:rsidR="008D2586" w:rsidRDefault="003B7B95" w:rsidP="00E90AEF">
      <w:pPr>
        <w:tabs>
          <w:tab w:val="left" w:pos="567"/>
        </w:tabs>
        <w:spacing w:after="0" w:line="360" w:lineRule="auto"/>
        <w:ind w:left="284"/>
        <w:jc w:val="both"/>
        <w:rPr>
          <w:rFonts w:ascii="Garamond" w:hAnsi="Garamond"/>
          <w:sz w:val="24"/>
          <w:szCs w:val="24"/>
        </w:rPr>
      </w:pPr>
      <w:r>
        <w:rPr>
          <w:rFonts w:ascii="Garamond" w:hAnsi="Garamond"/>
          <w:sz w:val="24"/>
          <w:szCs w:val="24"/>
        </w:rPr>
        <w:t>Los Sujetos Alcanzados n</w:t>
      </w:r>
      <w:r w:rsidR="008D2586" w:rsidRPr="00C45C65">
        <w:rPr>
          <w:rFonts w:ascii="Garamond" w:hAnsi="Garamond"/>
          <w:sz w:val="24"/>
          <w:szCs w:val="24"/>
        </w:rPr>
        <w:t xml:space="preserve">o deberán solicitar ni recibir regalos a título personal de terceros que tengan o intenten hacer negocios con la Empresa. </w:t>
      </w:r>
    </w:p>
    <w:p w14:paraId="2AD0DD05"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u w:val="single"/>
        </w:rPr>
        <w:t xml:space="preserve">Recepción de Regalos: </w:t>
      </w:r>
    </w:p>
    <w:p w14:paraId="29BBC0B7"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Se deberá informar al </w:t>
      </w:r>
      <w:proofErr w:type="gramStart"/>
      <w:r w:rsidRPr="0034167E">
        <w:rPr>
          <w:rFonts w:ascii="Garamond" w:hAnsi="Garamond"/>
          <w:b/>
          <w:bCs/>
          <w:sz w:val="24"/>
          <w:szCs w:val="24"/>
        </w:rPr>
        <w:t>Responsable</w:t>
      </w:r>
      <w:proofErr w:type="gramEnd"/>
      <w:r w:rsidRPr="0034167E">
        <w:rPr>
          <w:rFonts w:ascii="Garamond" w:hAnsi="Garamond"/>
          <w:b/>
          <w:bCs/>
          <w:sz w:val="24"/>
          <w:szCs w:val="24"/>
        </w:rPr>
        <w:t xml:space="preserve"> Interno</w:t>
      </w:r>
      <w:r w:rsidRPr="00C45C65">
        <w:rPr>
          <w:rFonts w:ascii="Garamond" w:hAnsi="Garamond"/>
          <w:sz w:val="24"/>
          <w:szCs w:val="24"/>
        </w:rPr>
        <w:t xml:space="preserve"> todo obsequio cuyo valor de mercado supere los 100 (cien) dólares estadounidenses o su equivalente en pesos argentinos o que no sean meros artículos promocionales con el logotipo o nombre de la compañía (ejemplo: lapiceras, relojes. camisetas con logotipos, pequeña canasta de regalo para las fiestas). El </w:t>
      </w:r>
      <w:proofErr w:type="gramStart"/>
      <w:r w:rsidRPr="00C45C65">
        <w:rPr>
          <w:rFonts w:ascii="Garamond" w:hAnsi="Garamond"/>
          <w:sz w:val="24"/>
          <w:szCs w:val="24"/>
        </w:rPr>
        <w:t>Responsable</w:t>
      </w:r>
      <w:proofErr w:type="gramEnd"/>
      <w:r w:rsidRPr="00C45C65">
        <w:rPr>
          <w:rFonts w:ascii="Garamond" w:hAnsi="Garamond"/>
          <w:sz w:val="24"/>
          <w:szCs w:val="24"/>
        </w:rPr>
        <w:t xml:space="preserve"> Interno, a su leal saber y entender resolverá sobre el destino de dichos obsequios, pudiendo determinar su devolución inmediata. </w:t>
      </w:r>
    </w:p>
    <w:p w14:paraId="22DCF34A" w14:textId="2717E64B"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Asimismo, las invitaciones recibidas para participar en eventos de negocios, convenciones, conferencias, presentaciones comerciales o cursos técnicos deben estar autorizadas por el </w:t>
      </w:r>
      <w:proofErr w:type="gramStart"/>
      <w:r w:rsidR="0034167E">
        <w:rPr>
          <w:rFonts w:ascii="Garamond" w:hAnsi="Garamond"/>
          <w:sz w:val="24"/>
          <w:szCs w:val="24"/>
        </w:rPr>
        <w:t>Responsable</w:t>
      </w:r>
      <w:proofErr w:type="gramEnd"/>
      <w:r w:rsidR="0034167E">
        <w:rPr>
          <w:rFonts w:ascii="Garamond" w:hAnsi="Garamond"/>
          <w:sz w:val="24"/>
          <w:szCs w:val="24"/>
        </w:rPr>
        <w:t xml:space="preserve"> Interno</w:t>
      </w:r>
      <w:r w:rsidRPr="00C45C65">
        <w:rPr>
          <w:rFonts w:ascii="Garamond" w:hAnsi="Garamond"/>
          <w:sz w:val="24"/>
          <w:szCs w:val="24"/>
        </w:rPr>
        <w:t xml:space="preserve">. </w:t>
      </w:r>
    </w:p>
    <w:p w14:paraId="116E2A50" w14:textId="77777777" w:rsidR="008D2586" w:rsidRPr="00C45C65" w:rsidRDefault="008D2586" w:rsidP="00E90AEF">
      <w:pPr>
        <w:spacing w:after="0" w:line="360" w:lineRule="auto"/>
        <w:ind w:firstLine="284"/>
        <w:jc w:val="both"/>
        <w:rPr>
          <w:rFonts w:ascii="Garamond" w:hAnsi="Garamond"/>
          <w:sz w:val="24"/>
          <w:szCs w:val="24"/>
          <w:u w:val="single"/>
        </w:rPr>
      </w:pPr>
      <w:r w:rsidRPr="00C45C65">
        <w:rPr>
          <w:rFonts w:ascii="Garamond" w:hAnsi="Garamond"/>
          <w:sz w:val="24"/>
          <w:szCs w:val="24"/>
          <w:u w:val="single"/>
        </w:rPr>
        <w:t xml:space="preserve">Entrega de Regalos: </w:t>
      </w:r>
    </w:p>
    <w:p w14:paraId="794CD7B2" w14:textId="3A443B87"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Para el caso que se decida realizar regalos empresariales o de negocios, éstos deben estar autorizados previamente mediante el procedimiento que prevea la Empresa</w:t>
      </w:r>
      <w:r w:rsidR="003B7B95">
        <w:rPr>
          <w:rFonts w:ascii="Garamond" w:hAnsi="Garamond"/>
          <w:sz w:val="24"/>
          <w:szCs w:val="24"/>
        </w:rPr>
        <w:t xml:space="preserve"> el cual</w:t>
      </w:r>
      <w:r w:rsidRPr="00C45C65">
        <w:rPr>
          <w:rFonts w:ascii="Garamond" w:hAnsi="Garamond"/>
          <w:sz w:val="24"/>
          <w:szCs w:val="24"/>
        </w:rPr>
        <w:t xml:space="preserve"> debe</w:t>
      </w:r>
      <w:r w:rsidR="003B7B95">
        <w:rPr>
          <w:rFonts w:ascii="Garamond" w:hAnsi="Garamond"/>
          <w:sz w:val="24"/>
          <w:szCs w:val="24"/>
        </w:rPr>
        <w:t>rá</w:t>
      </w:r>
      <w:r w:rsidRPr="00C45C65">
        <w:rPr>
          <w:rFonts w:ascii="Garamond" w:hAnsi="Garamond"/>
          <w:sz w:val="24"/>
          <w:szCs w:val="24"/>
        </w:rPr>
        <w:t xml:space="preserve"> estar autorizado por el </w:t>
      </w:r>
      <w:proofErr w:type="gramStart"/>
      <w:r w:rsidR="00E90AEF">
        <w:rPr>
          <w:rFonts w:ascii="Garamond" w:hAnsi="Garamond"/>
          <w:sz w:val="24"/>
          <w:szCs w:val="24"/>
        </w:rPr>
        <w:t>Responsable</w:t>
      </w:r>
      <w:proofErr w:type="gramEnd"/>
      <w:r w:rsidR="00E90AEF">
        <w:rPr>
          <w:rFonts w:ascii="Garamond" w:hAnsi="Garamond"/>
          <w:sz w:val="24"/>
          <w:szCs w:val="24"/>
        </w:rPr>
        <w:t xml:space="preserve"> Interno</w:t>
      </w:r>
      <w:r w:rsidRPr="00C45C65">
        <w:rPr>
          <w:rFonts w:ascii="Garamond" w:hAnsi="Garamond"/>
          <w:sz w:val="24"/>
          <w:szCs w:val="24"/>
        </w:rPr>
        <w:t xml:space="preserve"> cuando supere el valor de mercado de 100 (cien) dólares estadounidenses o su equivalente en pesos argentinos. </w:t>
      </w:r>
      <w:r w:rsidR="00E90AEF" w:rsidRPr="00C45C65">
        <w:rPr>
          <w:rFonts w:ascii="Garamond" w:hAnsi="Garamond"/>
          <w:sz w:val="24"/>
          <w:szCs w:val="24"/>
        </w:rPr>
        <w:t>En ninguna circunstancia</w:t>
      </w:r>
      <w:r w:rsidRPr="00C45C65">
        <w:rPr>
          <w:rFonts w:ascii="Garamond" w:hAnsi="Garamond"/>
          <w:sz w:val="24"/>
          <w:szCs w:val="24"/>
        </w:rPr>
        <w:t xml:space="preserve"> se podrá dar o aceptar dinero o bienes asimilables ni fácilmente convertibles en dinero. </w:t>
      </w:r>
    </w:p>
    <w:p w14:paraId="719A9196" w14:textId="77777777" w:rsidR="00E90AEF" w:rsidRPr="00C45C65" w:rsidRDefault="00E90AEF" w:rsidP="00E90AEF">
      <w:pPr>
        <w:tabs>
          <w:tab w:val="left" w:pos="567"/>
        </w:tabs>
        <w:spacing w:after="0" w:line="360" w:lineRule="auto"/>
        <w:ind w:left="284"/>
        <w:jc w:val="both"/>
        <w:rPr>
          <w:rFonts w:ascii="Garamond" w:hAnsi="Garamond"/>
          <w:sz w:val="24"/>
          <w:szCs w:val="24"/>
        </w:rPr>
      </w:pPr>
    </w:p>
    <w:p w14:paraId="3CE4A4C2" w14:textId="77777777" w:rsidR="008D2586" w:rsidRPr="00C45C65" w:rsidRDefault="008D2586" w:rsidP="00E90AEF">
      <w:pPr>
        <w:tabs>
          <w:tab w:val="left" w:pos="567"/>
        </w:tabs>
        <w:spacing w:after="0" w:line="360" w:lineRule="auto"/>
        <w:ind w:left="284" w:hanging="284"/>
        <w:rPr>
          <w:rFonts w:ascii="Garamond" w:hAnsi="Garamond"/>
          <w:b/>
          <w:sz w:val="24"/>
          <w:szCs w:val="24"/>
        </w:rPr>
      </w:pPr>
      <w:r w:rsidRPr="00C45C65">
        <w:rPr>
          <w:rFonts w:ascii="Garamond" w:hAnsi="Garamond"/>
          <w:b/>
          <w:sz w:val="24"/>
          <w:szCs w:val="24"/>
        </w:rPr>
        <w:t xml:space="preserve">Ñ. Patrocinio, donaciones y contribuciones a organizaciones políticas y sindicales. </w:t>
      </w:r>
    </w:p>
    <w:p w14:paraId="2A917EE5"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Patrocinar es contribuir con dinero o en especie a un evento organizado por terceros, con el fin de lograr una contraprestación en forma de publicidad de la Empresa. Es contrario a los </w:t>
      </w:r>
      <w:r w:rsidRPr="00C45C65">
        <w:rPr>
          <w:rFonts w:ascii="Garamond" w:hAnsi="Garamond"/>
          <w:sz w:val="24"/>
          <w:szCs w:val="24"/>
        </w:rPr>
        <w:lastRenderedPageBreak/>
        <w:t xml:space="preserve">valores y principio éticos de la Empresa, utilizar el patrocinio para obtener ventajas competitivas ilegítimas e ilegales, o apoyar actos o eventos cuyo fin sea incompatible con los mismos, o que pudieran dañar la imagen de la organización. Además, los acuerdos de patrocinio deben quedar reflejados en un contrato escrito, donde de forma clara quede constancia de las contraprestaciones de dichos acuerdos para la Empresa. </w:t>
      </w:r>
    </w:p>
    <w:p w14:paraId="2ABDD78E" w14:textId="24B7B4C6"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La Empresa está comprometida con la sociedad, y por ello </w:t>
      </w:r>
      <w:r w:rsidR="00E90AEF">
        <w:rPr>
          <w:rFonts w:ascii="Garamond" w:hAnsi="Garamond"/>
          <w:sz w:val="24"/>
          <w:szCs w:val="24"/>
        </w:rPr>
        <w:t xml:space="preserve">puede realizar </w:t>
      </w:r>
      <w:r w:rsidRPr="00C45C65">
        <w:rPr>
          <w:rFonts w:ascii="Garamond" w:hAnsi="Garamond"/>
          <w:sz w:val="24"/>
          <w:szCs w:val="24"/>
        </w:rPr>
        <w:t>donaciones con fines sociales y humanitarios. Para asegurar el buen destino y uso de las donaciones, es preciso que todas las donaciones que realice</w:t>
      </w:r>
      <w:r w:rsidR="00E90AEF">
        <w:rPr>
          <w:rFonts w:ascii="Garamond" w:hAnsi="Garamond"/>
          <w:sz w:val="24"/>
          <w:szCs w:val="24"/>
        </w:rPr>
        <w:t xml:space="preserve"> la Empresa </w:t>
      </w:r>
      <w:r w:rsidRPr="00C45C65">
        <w:rPr>
          <w:rFonts w:ascii="Garamond" w:hAnsi="Garamond"/>
          <w:sz w:val="24"/>
          <w:szCs w:val="24"/>
        </w:rPr>
        <w:t xml:space="preserve">sean absolutamente transparentes, quedando siempre </w:t>
      </w:r>
      <w:r w:rsidR="003B7B95">
        <w:rPr>
          <w:rFonts w:ascii="Garamond" w:hAnsi="Garamond"/>
          <w:sz w:val="24"/>
          <w:szCs w:val="24"/>
        </w:rPr>
        <w:t xml:space="preserve">registro escrito del destinatario, </w:t>
      </w:r>
      <w:r w:rsidRPr="00C45C65">
        <w:rPr>
          <w:rFonts w:ascii="Garamond" w:hAnsi="Garamond"/>
          <w:sz w:val="24"/>
          <w:szCs w:val="24"/>
        </w:rPr>
        <w:t>receptor último y objetivo</w:t>
      </w:r>
      <w:r w:rsidR="003B7B95">
        <w:rPr>
          <w:rFonts w:ascii="Garamond" w:hAnsi="Garamond"/>
          <w:sz w:val="24"/>
          <w:szCs w:val="24"/>
        </w:rPr>
        <w:t xml:space="preserve"> de las donaciones</w:t>
      </w:r>
      <w:r w:rsidRPr="00C45C65">
        <w:rPr>
          <w:rFonts w:ascii="Garamond" w:hAnsi="Garamond"/>
          <w:sz w:val="24"/>
          <w:szCs w:val="24"/>
        </w:rPr>
        <w:t xml:space="preserve">. Está prohibido realizar donaciones a personas, entidades u organizaciones cuyos objetivos sean incompatibles con los valores y principios éticos de la Empresa, o que pudieran dañar su buena imagen y reputación. </w:t>
      </w:r>
    </w:p>
    <w:p w14:paraId="670B32C5" w14:textId="77777777" w:rsidR="00E90AEF" w:rsidRPr="00C45C65" w:rsidRDefault="00E90AEF" w:rsidP="00E90AEF">
      <w:pPr>
        <w:tabs>
          <w:tab w:val="left" w:pos="567"/>
        </w:tabs>
        <w:spacing w:after="0" w:line="360" w:lineRule="auto"/>
        <w:ind w:left="284"/>
        <w:jc w:val="both"/>
        <w:rPr>
          <w:rFonts w:ascii="Garamond" w:hAnsi="Garamond"/>
          <w:sz w:val="24"/>
          <w:szCs w:val="24"/>
        </w:rPr>
      </w:pPr>
    </w:p>
    <w:p w14:paraId="50033D8C" w14:textId="77777777" w:rsidR="008D2586" w:rsidRPr="00C45C65" w:rsidRDefault="008D2586" w:rsidP="00E90AEF">
      <w:pPr>
        <w:spacing w:after="0" w:line="360" w:lineRule="auto"/>
        <w:jc w:val="both"/>
        <w:rPr>
          <w:rFonts w:ascii="Garamond" w:hAnsi="Garamond"/>
          <w:b/>
          <w:sz w:val="24"/>
          <w:szCs w:val="24"/>
        </w:rPr>
      </w:pPr>
      <w:r w:rsidRPr="00C45C65">
        <w:rPr>
          <w:rFonts w:ascii="Garamond" w:hAnsi="Garamond"/>
          <w:b/>
          <w:sz w:val="24"/>
          <w:szCs w:val="24"/>
        </w:rPr>
        <w:t xml:space="preserve">O. Medidas de prevención de blanqueo de capitales y financiación del terrorismo. </w:t>
      </w:r>
    </w:p>
    <w:p w14:paraId="275D1155" w14:textId="7777777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El blanqueo de capitales consiste en disimular el origen y la naturaleza del dinero procedente de actividades ilícitas o criminales -tales como el terrorismo, la prostitución, el narcotráfico, el tráfico ilegal de armas y en general cualquier tipo de actividad basada en el fraude, los sobornos o la extorsión- mediante la integración del “dinero sucio” en el flujo comercial, de forma que parezca legítimo o su verdadero origen o propietario no pueda ser identificado. </w:t>
      </w:r>
    </w:p>
    <w:p w14:paraId="386EABD1" w14:textId="05D1E667" w:rsidR="008D2586" w:rsidRPr="00C45C65"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Es objetivo y voluntad de la Empresa desarrollar negocios y realizar actividades comerciales con clientes, proveedores, consultores y socios comerciales que no estén</w:t>
      </w:r>
      <w:r>
        <w:rPr>
          <w:rFonts w:ascii="Garamond" w:hAnsi="Garamond"/>
          <w:sz w:val="24"/>
          <w:szCs w:val="24"/>
        </w:rPr>
        <w:t xml:space="preserve"> implicados en actividades ilegales o cuyos fondos provengan de fuentes ilegítimas.</w:t>
      </w:r>
      <w:r w:rsidRPr="00C45C65">
        <w:rPr>
          <w:rFonts w:ascii="Garamond" w:hAnsi="Garamond"/>
          <w:sz w:val="24"/>
          <w:szCs w:val="24"/>
        </w:rPr>
        <w:t xml:space="preserve"> </w:t>
      </w:r>
    </w:p>
    <w:p w14:paraId="08C244C6" w14:textId="690E375C" w:rsidR="008D2586" w:rsidRDefault="008D2586" w:rsidP="00E90AEF">
      <w:pPr>
        <w:tabs>
          <w:tab w:val="left" w:pos="567"/>
        </w:tabs>
        <w:spacing w:after="0" w:line="360" w:lineRule="auto"/>
        <w:ind w:left="284"/>
        <w:jc w:val="both"/>
        <w:rPr>
          <w:rFonts w:ascii="Garamond" w:hAnsi="Garamond"/>
          <w:sz w:val="24"/>
          <w:szCs w:val="24"/>
        </w:rPr>
      </w:pPr>
      <w:r w:rsidRPr="00C45C65">
        <w:rPr>
          <w:rFonts w:ascii="Garamond" w:hAnsi="Garamond"/>
          <w:sz w:val="24"/>
          <w:szCs w:val="24"/>
        </w:rPr>
        <w:t xml:space="preserve">Desde la Empresa </w:t>
      </w:r>
      <w:r w:rsidRPr="00C45C65">
        <w:rPr>
          <w:rFonts w:ascii="Garamond" w:hAnsi="Garamond"/>
          <w:b/>
          <w:bCs/>
          <w:i/>
          <w:iCs/>
          <w:sz w:val="24"/>
          <w:szCs w:val="24"/>
        </w:rPr>
        <w:t xml:space="preserve">no </w:t>
      </w:r>
      <w:r>
        <w:rPr>
          <w:rFonts w:ascii="Garamond" w:hAnsi="Garamond"/>
          <w:b/>
          <w:bCs/>
          <w:i/>
          <w:iCs/>
          <w:sz w:val="24"/>
          <w:szCs w:val="24"/>
        </w:rPr>
        <w:t xml:space="preserve">se </w:t>
      </w:r>
      <w:r w:rsidRPr="00C45C65">
        <w:rPr>
          <w:rFonts w:ascii="Garamond" w:hAnsi="Garamond"/>
          <w:b/>
          <w:bCs/>
          <w:i/>
          <w:iCs/>
          <w:sz w:val="24"/>
          <w:szCs w:val="24"/>
        </w:rPr>
        <w:t>facilita el blanqueo de dinero ni la financiación de actividades terroristas</w:t>
      </w:r>
      <w:r w:rsidRPr="00C45C65">
        <w:rPr>
          <w:rFonts w:ascii="Garamond" w:hAnsi="Garamond"/>
          <w:sz w:val="24"/>
          <w:szCs w:val="24"/>
        </w:rPr>
        <w:t xml:space="preserve">. Por este motivo, </w:t>
      </w:r>
      <w:r>
        <w:rPr>
          <w:rFonts w:ascii="Garamond" w:hAnsi="Garamond"/>
          <w:sz w:val="24"/>
          <w:szCs w:val="24"/>
        </w:rPr>
        <w:t xml:space="preserve">se debe </w:t>
      </w:r>
      <w:r w:rsidRPr="00C45C65">
        <w:rPr>
          <w:rFonts w:ascii="Garamond" w:hAnsi="Garamond"/>
          <w:sz w:val="24"/>
          <w:szCs w:val="24"/>
        </w:rPr>
        <w:t>colabora</w:t>
      </w:r>
      <w:r>
        <w:rPr>
          <w:rFonts w:ascii="Garamond" w:hAnsi="Garamond"/>
          <w:sz w:val="24"/>
          <w:szCs w:val="24"/>
        </w:rPr>
        <w:t>r</w:t>
      </w:r>
      <w:r w:rsidRPr="00C45C65">
        <w:rPr>
          <w:rFonts w:ascii="Garamond" w:hAnsi="Garamond"/>
          <w:sz w:val="24"/>
          <w:szCs w:val="24"/>
        </w:rPr>
        <w:t xml:space="preserve"> con las autoridades competentes, en la lucha contra el blanqueo de capitales y la financiación de actividades terroristas, aportando toda la información que nos soliciten de acuerdo con las normas y reglamentaciones legales vigentes en la materia. </w:t>
      </w:r>
    </w:p>
    <w:p w14:paraId="616EC286" w14:textId="77777777" w:rsidR="00543C1D" w:rsidRPr="00C45C65" w:rsidRDefault="00543C1D" w:rsidP="00E90AEF">
      <w:pPr>
        <w:tabs>
          <w:tab w:val="left" w:pos="567"/>
        </w:tabs>
        <w:spacing w:after="0" w:line="360" w:lineRule="auto"/>
        <w:ind w:left="284"/>
        <w:jc w:val="both"/>
        <w:rPr>
          <w:rFonts w:ascii="Garamond" w:hAnsi="Garamond"/>
          <w:sz w:val="24"/>
          <w:szCs w:val="24"/>
          <w:highlight w:val="yellow"/>
        </w:rPr>
      </w:pPr>
    </w:p>
    <w:p w14:paraId="1FD51D39" w14:textId="77777777" w:rsidR="008D2586" w:rsidRPr="00C45C65" w:rsidRDefault="008D2586" w:rsidP="00E90AEF">
      <w:pPr>
        <w:spacing w:after="0" w:line="360" w:lineRule="auto"/>
        <w:jc w:val="both"/>
        <w:rPr>
          <w:rFonts w:ascii="Garamond" w:hAnsi="Garamond"/>
          <w:b/>
          <w:sz w:val="24"/>
          <w:szCs w:val="24"/>
        </w:rPr>
      </w:pPr>
      <w:r w:rsidRPr="00C45C65">
        <w:rPr>
          <w:rFonts w:ascii="Garamond" w:hAnsi="Garamond"/>
          <w:b/>
          <w:sz w:val="24"/>
          <w:szCs w:val="24"/>
        </w:rPr>
        <w:t xml:space="preserve">P. Responsabilidad Social Empresaria. </w:t>
      </w:r>
    </w:p>
    <w:p w14:paraId="4DCEDD83" w14:textId="7A7723CF" w:rsidR="00195C0D" w:rsidRPr="00195C0D" w:rsidRDefault="00195C0D" w:rsidP="00E90AEF">
      <w:pPr>
        <w:tabs>
          <w:tab w:val="left" w:pos="567"/>
        </w:tabs>
        <w:spacing w:after="0" w:line="360" w:lineRule="auto"/>
        <w:ind w:left="284"/>
        <w:jc w:val="both"/>
        <w:rPr>
          <w:rFonts w:ascii="Garamond" w:hAnsi="Garamond"/>
          <w:sz w:val="24"/>
          <w:szCs w:val="24"/>
        </w:rPr>
      </w:pPr>
      <w:r w:rsidRPr="00195C0D">
        <w:rPr>
          <w:rFonts w:ascii="Garamond" w:hAnsi="Garamond"/>
          <w:sz w:val="24"/>
          <w:szCs w:val="24"/>
        </w:rPr>
        <w:t xml:space="preserve">La Empresa está comprometida con la sociedad, el ambiente y el entorno en el cual opera, y trabaja para disminuir los impactos negativos que su actividad </w:t>
      </w:r>
      <w:r w:rsidR="003B7B95">
        <w:rPr>
          <w:rFonts w:ascii="Garamond" w:hAnsi="Garamond"/>
          <w:sz w:val="24"/>
          <w:szCs w:val="24"/>
        </w:rPr>
        <w:t xml:space="preserve">pude generar </w:t>
      </w:r>
      <w:r w:rsidRPr="00195C0D">
        <w:rPr>
          <w:rFonts w:ascii="Garamond" w:hAnsi="Garamond"/>
          <w:sz w:val="24"/>
          <w:szCs w:val="24"/>
        </w:rPr>
        <w:t>y mejorar los impactos positivos.</w:t>
      </w:r>
    </w:p>
    <w:p w14:paraId="1414C136" w14:textId="3B927972" w:rsidR="003C35F8" w:rsidRDefault="00195C0D" w:rsidP="00E90AEF">
      <w:pPr>
        <w:tabs>
          <w:tab w:val="left" w:pos="567"/>
        </w:tabs>
        <w:spacing w:after="0" w:line="360" w:lineRule="auto"/>
        <w:ind w:left="284"/>
        <w:jc w:val="both"/>
        <w:rPr>
          <w:rFonts w:ascii="Garamond" w:hAnsi="Garamond"/>
          <w:sz w:val="24"/>
          <w:szCs w:val="24"/>
        </w:rPr>
      </w:pPr>
      <w:r w:rsidRPr="00195C0D">
        <w:rPr>
          <w:rFonts w:ascii="Garamond" w:hAnsi="Garamond"/>
          <w:sz w:val="24"/>
          <w:szCs w:val="24"/>
        </w:rPr>
        <w:lastRenderedPageBreak/>
        <w:t xml:space="preserve">Tiene como objetivo promover la sustentabilidad en todas sus áreas, </w:t>
      </w:r>
      <w:r w:rsidR="003B7B95">
        <w:rPr>
          <w:rFonts w:ascii="Garamond" w:hAnsi="Garamond"/>
          <w:sz w:val="24"/>
          <w:szCs w:val="24"/>
        </w:rPr>
        <w:t xml:space="preserve">para lo que </w:t>
      </w:r>
      <w:r w:rsidRPr="00195C0D">
        <w:rPr>
          <w:rFonts w:ascii="Garamond" w:hAnsi="Garamond"/>
          <w:sz w:val="24"/>
          <w:szCs w:val="24"/>
        </w:rPr>
        <w:t>delinea</w:t>
      </w:r>
      <w:r w:rsidR="003B7B95">
        <w:rPr>
          <w:rFonts w:ascii="Garamond" w:hAnsi="Garamond"/>
          <w:sz w:val="24"/>
          <w:szCs w:val="24"/>
        </w:rPr>
        <w:t xml:space="preserve">rá </w:t>
      </w:r>
      <w:r w:rsidRPr="00195C0D">
        <w:rPr>
          <w:rFonts w:ascii="Garamond" w:hAnsi="Garamond"/>
          <w:sz w:val="24"/>
          <w:szCs w:val="24"/>
        </w:rPr>
        <w:t>un plan estratégico que tenga como fin un cambio cultural en todos los colaboradores internos y externos.</w:t>
      </w:r>
    </w:p>
    <w:p w14:paraId="7D49E6B9" w14:textId="77777777" w:rsidR="003C35F8" w:rsidRDefault="003C35F8">
      <w:pPr>
        <w:rPr>
          <w:rFonts w:ascii="Garamond" w:hAnsi="Garamond"/>
          <w:sz w:val="24"/>
          <w:szCs w:val="24"/>
        </w:rPr>
      </w:pPr>
      <w:r>
        <w:rPr>
          <w:rFonts w:ascii="Garamond" w:hAnsi="Garamond"/>
          <w:sz w:val="24"/>
          <w:szCs w:val="24"/>
        </w:rPr>
        <w:br w:type="page"/>
      </w:r>
    </w:p>
    <w:p w14:paraId="1D6633F2" w14:textId="77777777" w:rsidR="00232C0C" w:rsidRPr="008D2586" w:rsidRDefault="003F190B"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8D2586">
        <w:rPr>
          <w:rFonts w:ascii="Garamond" w:hAnsi="Garamond"/>
          <w:b/>
          <w:sz w:val="28"/>
          <w:szCs w:val="24"/>
        </w:rPr>
        <w:lastRenderedPageBreak/>
        <w:t xml:space="preserve">RESPONSABLE INTERNO </w:t>
      </w:r>
    </w:p>
    <w:p w14:paraId="74E3892D" w14:textId="0AEF6761" w:rsidR="00766804" w:rsidRPr="00C45C65" w:rsidRDefault="006E6976" w:rsidP="00E90AEF">
      <w:pPr>
        <w:spacing w:after="0" w:line="360" w:lineRule="auto"/>
        <w:jc w:val="both"/>
        <w:rPr>
          <w:rFonts w:ascii="Garamond" w:hAnsi="Garamond"/>
          <w:sz w:val="24"/>
          <w:szCs w:val="24"/>
        </w:rPr>
      </w:pPr>
      <w:r w:rsidRPr="00C45C65">
        <w:rPr>
          <w:rFonts w:ascii="Garamond" w:hAnsi="Garamond"/>
          <w:sz w:val="24"/>
          <w:szCs w:val="24"/>
        </w:rPr>
        <w:t>Con e</w:t>
      </w:r>
      <w:r w:rsidR="00232C0C" w:rsidRPr="00C45C65">
        <w:rPr>
          <w:rFonts w:ascii="Garamond" w:hAnsi="Garamond"/>
          <w:sz w:val="24"/>
          <w:szCs w:val="24"/>
        </w:rPr>
        <w:t xml:space="preserve">l objetivo de velar por el buen </w:t>
      </w:r>
      <w:r w:rsidRPr="00C45C65">
        <w:rPr>
          <w:rFonts w:ascii="Garamond" w:hAnsi="Garamond"/>
          <w:sz w:val="24"/>
          <w:szCs w:val="24"/>
        </w:rPr>
        <w:t>cumplimiento de los valores y principios éticos</w:t>
      </w:r>
      <w:r w:rsidRPr="00C45C65">
        <w:rPr>
          <w:rFonts w:ascii="Garamond" w:hAnsi="Garamond"/>
          <w:sz w:val="24"/>
          <w:szCs w:val="24"/>
        </w:rPr>
        <w:br/>
        <w:t>del present</w:t>
      </w:r>
      <w:r w:rsidR="00232C0C" w:rsidRPr="00C45C65">
        <w:rPr>
          <w:rFonts w:ascii="Garamond" w:hAnsi="Garamond"/>
          <w:sz w:val="24"/>
          <w:szCs w:val="24"/>
        </w:rPr>
        <w:t>e C</w:t>
      </w:r>
      <w:r w:rsidR="007456B6" w:rsidRPr="00C45C65">
        <w:rPr>
          <w:rFonts w:ascii="Garamond" w:hAnsi="Garamond"/>
          <w:sz w:val="24"/>
          <w:szCs w:val="24"/>
        </w:rPr>
        <w:t>EC, como asimismo de todos los contenidos del Programa de Integridad de la Empresa</w:t>
      </w:r>
      <w:r w:rsidR="00232C0C" w:rsidRPr="00C45C65">
        <w:rPr>
          <w:rFonts w:ascii="Garamond" w:hAnsi="Garamond"/>
          <w:sz w:val="24"/>
          <w:szCs w:val="24"/>
        </w:rPr>
        <w:t xml:space="preserve">, </w:t>
      </w:r>
      <w:r w:rsidR="007456B6" w:rsidRPr="00C45C65">
        <w:rPr>
          <w:rFonts w:ascii="Garamond" w:hAnsi="Garamond"/>
          <w:sz w:val="24"/>
          <w:szCs w:val="24"/>
        </w:rPr>
        <w:t xml:space="preserve">se ha decidido </w:t>
      </w:r>
      <w:r w:rsidR="003F190B" w:rsidRPr="00C45C65">
        <w:rPr>
          <w:rFonts w:ascii="Garamond" w:hAnsi="Garamond"/>
          <w:sz w:val="24"/>
          <w:szCs w:val="24"/>
        </w:rPr>
        <w:t xml:space="preserve">designar a un </w:t>
      </w:r>
      <w:proofErr w:type="gramStart"/>
      <w:r w:rsidR="003F190B" w:rsidRPr="00C45C65">
        <w:rPr>
          <w:rFonts w:ascii="Garamond" w:hAnsi="Garamond"/>
          <w:sz w:val="24"/>
          <w:szCs w:val="24"/>
        </w:rPr>
        <w:t>Responsable</w:t>
      </w:r>
      <w:proofErr w:type="gramEnd"/>
      <w:r w:rsidR="003F190B" w:rsidRPr="00C45C65">
        <w:rPr>
          <w:rFonts w:ascii="Garamond" w:hAnsi="Garamond"/>
          <w:sz w:val="24"/>
          <w:szCs w:val="24"/>
        </w:rPr>
        <w:t xml:space="preserve"> Interno </w:t>
      </w:r>
      <w:r w:rsidR="00766804" w:rsidRPr="00C45C65">
        <w:rPr>
          <w:rFonts w:ascii="Garamond" w:hAnsi="Garamond"/>
          <w:sz w:val="24"/>
          <w:szCs w:val="24"/>
        </w:rPr>
        <w:t>del Programa de Integridad</w:t>
      </w:r>
      <w:r w:rsidR="00072242">
        <w:rPr>
          <w:rFonts w:ascii="Garamond" w:hAnsi="Garamond"/>
          <w:sz w:val="24"/>
          <w:szCs w:val="24"/>
        </w:rPr>
        <w:t xml:space="preserve"> </w:t>
      </w:r>
      <w:r w:rsidR="003F190B" w:rsidRPr="00C45C65">
        <w:rPr>
          <w:rFonts w:ascii="Garamond" w:hAnsi="Garamond"/>
          <w:sz w:val="24"/>
          <w:szCs w:val="24"/>
        </w:rPr>
        <w:t xml:space="preserve">(en adelante, </w:t>
      </w:r>
      <w:r w:rsidR="00766804" w:rsidRPr="00C45C65">
        <w:rPr>
          <w:rFonts w:ascii="Garamond" w:hAnsi="Garamond"/>
          <w:sz w:val="24"/>
          <w:szCs w:val="24"/>
        </w:rPr>
        <w:t>“</w:t>
      </w:r>
      <w:r w:rsidR="00766804" w:rsidRPr="00C45C65">
        <w:rPr>
          <w:rFonts w:ascii="Garamond" w:hAnsi="Garamond"/>
          <w:i/>
          <w:sz w:val="24"/>
          <w:szCs w:val="24"/>
        </w:rPr>
        <w:t>Responsable Interno</w:t>
      </w:r>
      <w:r w:rsidR="00766804" w:rsidRPr="00C45C65">
        <w:rPr>
          <w:rFonts w:ascii="Garamond" w:hAnsi="Garamond"/>
          <w:sz w:val="24"/>
          <w:szCs w:val="24"/>
        </w:rPr>
        <w:t>”</w:t>
      </w:r>
      <w:r w:rsidR="00072242">
        <w:rPr>
          <w:rFonts w:ascii="Garamond" w:hAnsi="Garamond"/>
          <w:sz w:val="24"/>
          <w:szCs w:val="24"/>
        </w:rPr>
        <w:t xml:space="preserve"> o </w:t>
      </w:r>
      <w:r w:rsidR="00072242" w:rsidRPr="00072242">
        <w:rPr>
          <w:rFonts w:ascii="Garamond" w:hAnsi="Garamond"/>
          <w:sz w:val="24"/>
          <w:szCs w:val="24"/>
        </w:rPr>
        <w:t>“</w:t>
      </w:r>
      <w:proofErr w:type="spellStart"/>
      <w:r w:rsidR="00072242" w:rsidRPr="00072242">
        <w:rPr>
          <w:rFonts w:ascii="Garamond" w:hAnsi="Garamond"/>
          <w:i/>
          <w:sz w:val="24"/>
          <w:szCs w:val="24"/>
        </w:rPr>
        <w:t>Compliance</w:t>
      </w:r>
      <w:proofErr w:type="spellEnd"/>
      <w:r w:rsidR="00072242" w:rsidRPr="00072242">
        <w:rPr>
          <w:rFonts w:ascii="Garamond" w:hAnsi="Garamond"/>
          <w:i/>
          <w:sz w:val="24"/>
          <w:szCs w:val="24"/>
        </w:rPr>
        <w:t xml:space="preserve"> </w:t>
      </w:r>
      <w:proofErr w:type="spellStart"/>
      <w:r w:rsidR="00072242" w:rsidRPr="00072242">
        <w:rPr>
          <w:rFonts w:ascii="Garamond" w:hAnsi="Garamond"/>
          <w:i/>
          <w:sz w:val="24"/>
          <w:szCs w:val="24"/>
        </w:rPr>
        <w:t>Officer</w:t>
      </w:r>
      <w:proofErr w:type="spellEnd"/>
      <w:r w:rsidR="00072242" w:rsidRPr="00072242">
        <w:rPr>
          <w:rFonts w:ascii="Garamond" w:hAnsi="Garamond"/>
          <w:sz w:val="24"/>
          <w:szCs w:val="24"/>
        </w:rPr>
        <w:t>”</w:t>
      </w:r>
      <w:r w:rsidR="00766804" w:rsidRPr="00C45C65">
        <w:rPr>
          <w:rFonts w:ascii="Garamond" w:hAnsi="Garamond"/>
          <w:sz w:val="24"/>
          <w:szCs w:val="24"/>
        </w:rPr>
        <w:t>).</w:t>
      </w:r>
    </w:p>
    <w:p w14:paraId="58128160" w14:textId="3A3DDA9F" w:rsidR="00766804" w:rsidRDefault="007E4F6F" w:rsidP="00E90AEF">
      <w:pPr>
        <w:spacing w:after="0" w:line="360" w:lineRule="auto"/>
        <w:jc w:val="both"/>
        <w:rPr>
          <w:rFonts w:ascii="Garamond" w:hAnsi="Garamond"/>
          <w:sz w:val="24"/>
          <w:szCs w:val="24"/>
        </w:rPr>
      </w:pPr>
      <w:r w:rsidRPr="00C45C65">
        <w:rPr>
          <w:rFonts w:ascii="Garamond" w:hAnsi="Garamond"/>
          <w:sz w:val="24"/>
          <w:szCs w:val="24"/>
        </w:rPr>
        <w:t xml:space="preserve">El </w:t>
      </w:r>
      <w:proofErr w:type="gramStart"/>
      <w:r w:rsidR="00766804" w:rsidRPr="00C45C65">
        <w:rPr>
          <w:rFonts w:ascii="Garamond" w:hAnsi="Garamond"/>
          <w:sz w:val="24"/>
          <w:szCs w:val="24"/>
        </w:rPr>
        <w:t>Responsable</w:t>
      </w:r>
      <w:proofErr w:type="gramEnd"/>
      <w:r w:rsidR="00766804" w:rsidRPr="00C45C65">
        <w:rPr>
          <w:rFonts w:ascii="Garamond" w:hAnsi="Garamond"/>
          <w:sz w:val="24"/>
          <w:szCs w:val="24"/>
        </w:rPr>
        <w:t xml:space="preserve"> Interno deberá ser designado por el Directorio de la Empresa</w:t>
      </w:r>
      <w:r w:rsidR="00AF6935">
        <w:rPr>
          <w:rFonts w:ascii="Garamond" w:hAnsi="Garamond"/>
          <w:sz w:val="24"/>
          <w:szCs w:val="24"/>
        </w:rPr>
        <w:t xml:space="preserve"> y deberá cumplir – en lo posible – con las siguientes características: </w:t>
      </w:r>
    </w:p>
    <w:p w14:paraId="3324C819" w14:textId="37E94C7A" w:rsidR="00AF6935" w:rsidRDefault="00AF6935"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Formación académica</w:t>
      </w:r>
      <w:r w:rsidR="000B3A90">
        <w:rPr>
          <w:rFonts w:ascii="Garamond" w:hAnsi="Garamond"/>
          <w:sz w:val="24"/>
          <w:szCs w:val="24"/>
        </w:rPr>
        <w:t xml:space="preserve"> – solvencia técnica</w:t>
      </w:r>
      <w:r>
        <w:rPr>
          <w:rFonts w:ascii="Garamond" w:hAnsi="Garamond"/>
          <w:sz w:val="24"/>
          <w:szCs w:val="24"/>
        </w:rPr>
        <w:t xml:space="preserve">. </w:t>
      </w:r>
    </w:p>
    <w:p w14:paraId="73FA507E" w14:textId="50EB23EC" w:rsidR="00AF6935" w:rsidRDefault="00AF6935"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 xml:space="preserve">Antecedentes e intachable reputación. </w:t>
      </w:r>
    </w:p>
    <w:p w14:paraId="4C887CB0" w14:textId="04D8DE0F" w:rsidR="00AF6935" w:rsidRDefault="00AF6935"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 xml:space="preserve">Acabado conocimiento de la Empresa y su negocio. </w:t>
      </w:r>
    </w:p>
    <w:p w14:paraId="0BC81CD9" w14:textId="476CB43E" w:rsidR="00AF6935" w:rsidRPr="000B3A90" w:rsidRDefault="00AF6935" w:rsidP="008B4A3A">
      <w:pPr>
        <w:pStyle w:val="Prrafodelista"/>
        <w:numPr>
          <w:ilvl w:val="0"/>
          <w:numId w:val="13"/>
        </w:numPr>
        <w:spacing w:after="0" w:line="360" w:lineRule="auto"/>
        <w:jc w:val="both"/>
        <w:rPr>
          <w:rFonts w:ascii="Garamond" w:hAnsi="Garamond"/>
          <w:sz w:val="24"/>
          <w:szCs w:val="24"/>
        </w:rPr>
      </w:pPr>
      <w:r w:rsidRPr="000B3A90">
        <w:rPr>
          <w:rFonts w:ascii="Garamond" w:hAnsi="Garamond"/>
          <w:sz w:val="24"/>
          <w:szCs w:val="24"/>
        </w:rPr>
        <w:t>Relación con la alta dirección</w:t>
      </w:r>
      <w:r w:rsidR="000B3A90">
        <w:rPr>
          <w:rFonts w:ascii="Garamond" w:hAnsi="Garamond"/>
          <w:sz w:val="24"/>
          <w:szCs w:val="24"/>
        </w:rPr>
        <w:t xml:space="preserve"> y</w:t>
      </w:r>
      <w:r w:rsidRPr="000B3A90">
        <w:rPr>
          <w:rFonts w:ascii="Garamond" w:hAnsi="Garamond"/>
          <w:sz w:val="24"/>
          <w:szCs w:val="24"/>
        </w:rPr>
        <w:t xml:space="preserve"> los accionistas.</w:t>
      </w:r>
    </w:p>
    <w:p w14:paraId="46D64445" w14:textId="77777777" w:rsidR="00AF6935" w:rsidRDefault="00AF6935"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 xml:space="preserve">Personalidad ecuánime y equilibrada. </w:t>
      </w:r>
    </w:p>
    <w:p w14:paraId="2B62C717" w14:textId="78FCFF56" w:rsidR="00AF6935" w:rsidRDefault="000B3A90"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Liderazgo, f</w:t>
      </w:r>
      <w:r w:rsidR="00AF6935">
        <w:rPr>
          <w:rFonts w:ascii="Garamond" w:hAnsi="Garamond"/>
          <w:sz w:val="24"/>
          <w:szCs w:val="24"/>
        </w:rPr>
        <w:t xml:space="preserve">irmeza e integridad.  </w:t>
      </w:r>
    </w:p>
    <w:p w14:paraId="1CDC8A91" w14:textId="78040E1D" w:rsidR="000B3A90" w:rsidRPr="00AF6935" w:rsidRDefault="000B3A90" w:rsidP="00AF6935">
      <w:pPr>
        <w:pStyle w:val="Prrafodelista"/>
        <w:numPr>
          <w:ilvl w:val="0"/>
          <w:numId w:val="13"/>
        </w:numPr>
        <w:spacing w:after="0" w:line="360" w:lineRule="auto"/>
        <w:jc w:val="both"/>
        <w:rPr>
          <w:rFonts w:ascii="Garamond" w:hAnsi="Garamond"/>
          <w:sz w:val="24"/>
          <w:szCs w:val="24"/>
        </w:rPr>
      </w:pPr>
      <w:r>
        <w:rPr>
          <w:rFonts w:ascii="Garamond" w:hAnsi="Garamond"/>
          <w:sz w:val="24"/>
          <w:szCs w:val="24"/>
        </w:rPr>
        <w:t xml:space="preserve">Capacidad de persuadir y comunicar. </w:t>
      </w:r>
    </w:p>
    <w:p w14:paraId="58FA2DCB" w14:textId="77777777" w:rsidR="00766804" w:rsidRPr="00C45C65" w:rsidRDefault="00766804" w:rsidP="00E90AEF">
      <w:pPr>
        <w:spacing w:after="0" w:line="360" w:lineRule="auto"/>
        <w:jc w:val="both"/>
        <w:rPr>
          <w:rFonts w:ascii="Garamond" w:hAnsi="Garamond"/>
          <w:sz w:val="24"/>
          <w:szCs w:val="24"/>
        </w:rPr>
      </w:pPr>
      <w:r w:rsidRPr="00C45C65">
        <w:rPr>
          <w:rFonts w:ascii="Garamond" w:hAnsi="Garamond"/>
          <w:sz w:val="24"/>
          <w:szCs w:val="24"/>
        </w:rPr>
        <w:t xml:space="preserve">La remoción del </w:t>
      </w:r>
      <w:proofErr w:type="gramStart"/>
      <w:r w:rsidRPr="00C45C65">
        <w:rPr>
          <w:rFonts w:ascii="Garamond" w:hAnsi="Garamond"/>
          <w:sz w:val="24"/>
          <w:szCs w:val="24"/>
        </w:rPr>
        <w:t>Responsable</w:t>
      </w:r>
      <w:proofErr w:type="gramEnd"/>
      <w:r w:rsidRPr="00C45C65">
        <w:rPr>
          <w:rFonts w:ascii="Garamond" w:hAnsi="Garamond"/>
          <w:sz w:val="24"/>
          <w:szCs w:val="24"/>
        </w:rPr>
        <w:t xml:space="preserve"> Interno también se resolverá mediante decisión del Directorio, el cual deberá designar a su sucesor en el mismo acto en que se resuelva la remoción del antecedente.  </w:t>
      </w:r>
    </w:p>
    <w:p w14:paraId="10BBB07F" w14:textId="77777777" w:rsidR="00232C0C" w:rsidRPr="00C45C65" w:rsidRDefault="006E6976" w:rsidP="00E90AEF">
      <w:pPr>
        <w:spacing w:after="0" w:line="360" w:lineRule="auto"/>
        <w:jc w:val="both"/>
        <w:rPr>
          <w:rFonts w:ascii="Garamond" w:hAnsi="Garamond"/>
          <w:sz w:val="24"/>
          <w:szCs w:val="24"/>
        </w:rPr>
      </w:pPr>
      <w:r w:rsidRPr="00C45C65">
        <w:rPr>
          <w:rFonts w:ascii="Garamond" w:hAnsi="Garamond"/>
          <w:sz w:val="24"/>
          <w:szCs w:val="24"/>
        </w:rPr>
        <w:t xml:space="preserve">Las funciones </w:t>
      </w:r>
      <w:r w:rsidR="003F190B" w:rsidRPr="00C45C65">
        <w:rPr>
          <w:rFonts w:ascii="Garamond" w:hAnsi="Garamond"/>
          <w:sz w:val="24"/>
          <w:szCs w:val="24"/>
        </w:rPr>
        <w:t xml:space="preserve">y responsabilidades del </w:t>
      </w:r>
      <w:proofErr w:type="gramStart"/>
      <w:r w:rsidR="007E4F6F" w:rsidRPr="00C45C65">
        <w:rPr>
          <w:rFonts w:ascii="Garamond" w:hAnsi="Garamond"/>
          <w:sz w:val="24"/>
          <w:szCs w:val="24"/>
        </w:rPr>
        <w:t>Responsable</w:t>
      </w:r>
      <w:proofErr w:type="gramEnd"/>
      <w:r w:rsidR="007E4F6F" w:rsidRPr="00C45C65">
        <w:rPr>
          <w:rFonts w:ascii="Garamond" w:hAnsi="Garamond"/>
          <w:sz w:val="24"/>
          <w:szCs w:val="24"/>
        </w:rPr>
        <w:t xml:space="preserve"> Interno </w:t>
      </w:r>
      <w:r w:rsidR="003F190B" w:rsidRPr="00C45C65">
        <w:rPr>
          <w:rFonts w:ascii="Garamond" w:hAnsi="Garamond"/>
          <w:sz w:val="24"/>
          <w:szCs w:val="24"/>
        </w:rPr>
        <w:t xml:space="preserve">son </w:t>
      </w:r>
      <w:r w:rsidR="00232C0C" w:rsidRPr="00C45C65">
        <w:rPr>
          <w:rFonts w:ascii="Garamond" w:hAnsi="Garamond"/>
          <w:sz w:val="24"/>
          <w:szCs w:val="24"/>
        </w:rPr>
        <w:t xml:space="preserve">las siguientes: </w:t>
      </w:r>
    </w:p>
    <w:p w14:paraId="0B6EB342" w14:textId="77777777" w:rsidR="007E4F6F" w:rsidRPr="00C45C65" w:rsidRDefault="006E6976"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Promove</w:t>
      </w:r>
      <w:r w:rsidR="00232C0C" w:rsidRPr="00C45C65">
        <w:rPr>
          <w:rFonts w:ascii="Garamond" w:hAnsi="Garamond"/>
          <w:sz w:val="24"/>
          <w:szCs w:val="24"/>
        </w:rPr>
        <w:t xml:space="preserve">r la difusión y el conocimiento </w:t>
      </w:r>
      <w:r w:rsidRPr="00C45C65">
        <w:rPr>
          <w:rFonts w:ascii="Garamond" w:hAnsi="Garamond"/>
          <w:sz w:val="24"/>
          <w:szCs w:val="24"/>
        </w:rPr>
        <w:t xml:space="preserve">del contenido del </w:t>
      </w:r>
      <w:r w:rsidR="007E4F6F" w:rsidRPr="00C45C65">
        <w:rPr>
          <w:rFonts w:ascii="Garamond" w:hAnsi="Garamond"/>
          <w:sz w:val="24"/>
          <w:szCs w:val="24"/>
        </w:rPr>
        <w:t xml:space="preserve">presente </w:t>
      </w:r>
      <w:r w:rsidRPr="00C45C65">
        <w:rPr>
          <w:rFonts w:ascii="Garamond" w:hAnsi="Garamond"/>
          <w:sz w:val="24"/>
          <w:szCs w:val="24"/>
        </w:rPr>
        <w:t>Código</w:t>
      </w:r>
      <w:r w:rsidR="007E4F6F" w:rsidRPr="00C45C65">
        <w:rPr>
          <w:rFonts w:ascii="Garamond" w:hAnsi="Garamond"/>
          <w:sz w:val="24"/>
          <w:szCs w:val="24"/>
        </w:rPr>
        <w:t xml:space="preserve"> </w:t>
      </w:r>
      <w:r w:rsidRPr="00C45C65">
        <w:rPr>
          <w:rFonts w:ascii="Garamond" w:hAnsi="Garamond"/>
          <w:sz w:val="24"/>
          <w:szCs w:val="24"/>
        </w:rPr>
        <w:t>entr</w:t>
      </w:r>
      <w:r w:rsidR="00232C0C" w:rsidRPr="00C45C65">
        <w:rPr>
          <w:rFonts w:ascii="Garamond" w:hAnsi="Garamond"/>
          <w:sz w:val="24"/>
          <w:szCs w:val="24"/>
        </w:rPr>
        <w:t xml:space="preserve">e todos los </w:t>
      </w:r>
      <w:r w:rsidR="003F190B" w:rsidRPr="00C45C65">
        <w:rPr>
          <w:rFonts w:ascii="Garamond" w:hAnsi="Garamond"/>
          <w:sz w:val="24"/>
          <w:szCs w:val="24"/>
        </w:rPr>
        <w:t>Sujetos Alcanzados</w:t>
      </w:r>
      <w:r w:rsidR="007E4F6F" w:rsidRPr="00C45C65">
        <w:rPr>
          <w:rFonts w:ascii="Garamond" w:hAnsi="Garamond"/>
          <w:sz w:val="24"/>
          <w:szCs w:val="24"/>
        </w:rPr>
        <w:t xml:space="preserve">, </w:t>
      </w:r>
      <w:r w:rsidR="00A24555" w:rsidRPr="00C45C65">
        <w:rPr>
          <w:rFonts w:ascii="Garamond" w:hAnsi="Garamond"/>
          <w:sz w:val="24"/>
          <w:szCs w:val="24"/>
        </w:rPr>
        <w:t xml:space="preserve">desarrollando </w:t>
      </w:r>
      <w:r w:rsidR="007E4F6F" w:rsidRPr="00C45C65">
        <w:rPr>
          <w:rFonts w:ascii="Garamond" w:hAnsi="Garamond"/>
          <w:sz w:val="24"/>
          <w:szCs w:val="24"/>
        </w:rPr>
        <w:t>los programas de formación que fueren necesarios</w:t>
      </w:r>
      <w:r w:rsidR="00232C0C" w:rsidRPr="00C45C65">
        <w:rPr>
          <w:rFonts w:ascii="Garamond" w:hAnsi="Garamond"/>
          <w:sz w:val="24"/>
          <w:szCs w:val="24"/>
        </w:rPr>
        <w:t xml:space="preserve">. </w:t>
      </w:r>
    </w:p>
    <w:p w14:paraId="30DFAA84" w14:textId="70D46BB1" w:rsidR="00A24555" w:rsidRPr="00C45C65" w:rsidRDefault="00A2455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 xml:space="preserve">Supervisar el contenido del </w:t>
      </w:r>
      <w:r w:rsidR="00E21097">
        <w:rPr>
          <w:rFonts w:ascii="Garamond" w:hAnsi="Garamond"/>
          <w:sz w:val="24"/>
          <w:szCs w:val="24"/>
        </w:rPr>
        <w:t>CEC</w:t>
      </w:r>
      <w:r w:rsidRPr="00C45C65">
        <w:rPr>
          <w:rFonts w:ascii="Garamond" w:hAnsi="Garamond"/>
          <w:sz w:val="24"/>
          <w:szCs w:val="24"/>
        </w:rPr>
        <w:t>, y en su caso, proponer</w:t>
      </w:r>
      <w:r w:rsidR="00FC51BA" w:rsidRPr="00FC51BA">
        <w:rPr>
          <w:rFonts w:ascii="Garamond" w:hAnsi="Garamond"/>
          <w:sz w:val="24"/>
          <w:szCs w:val="24"/>
        </w:rPr>
        <w:t xml:space="preserve"> </w:t>
      </w:r>
      <w:r w:rsidR="00FC51BA" w:rsidRPr="00C45C65">
        <w:rPr>
          <w:rFonts w:ascii="Garamond" w:hAnsi="Garamond"/>
          <w:sz w:val="24"/>
          <w:szCs w:val="24"/>
        </w:rPr>
        <w:t>al Directorio de la Empresa</w:t>
      </w:r>
      <w:r w:rsidR="00FC51BA">
        <w:rPr>
          <w:rFonts w:ascii="Garamond" w:hAnsi="Garamond"/>
          <w:sz w:val="24"/>
          <w:szCs w:val="24"/>
        </w:rPr>
        <w:t xml:space="preserve"> las </w:t>
      </w:r>
      <w:r w:rsidRPr="00C45C65">
        <w:rPr>
          <w:rFonts w:ascii="Garamond" w:hAnsi="Garamond"/>
          <w:sz w:val="24"/>
          <w:szCs w:val="24"/>
        </w:rPr>
        <w:t>modificaciones, recomendaciones y</w:t>
      </w:r>
      <w:r w:rsidR="00FC51BA">
        <w:rPr>
          <w:rFonts w:ascii="Garamond" w:hAnsi="Garamond"/>
          <w:sz w:val="24"/>
          <w:szCs w:val="24"/>
        </w:rPr>
        <w:t>/o</w:t>
      </w:r>
      <w:r w:rsidRPr="00C45C65">
        <w:rPr>
          <w:rFonts w:ascii="Garamond" w:hAnsi="Garamond"/>
          <w:sz w:val="24"/>
          <w:szCs w:val="24"/>
        </w:rPr>
        <w:t xml:space="preserve"> actualizaciones</w:t>
      </w:r>
      <w:r w:rsidR="00FC51BA">
        <w:rPr>
          <w:rFonts w:ascii="Garamond" w:hAnsi="Garamond"/>
          <w:sz w:val="24"/>
          <w:szCs w:val="24"/>
        </w:rPr>
        <w:t xml:space="preserve"> que considere pertinente</w:t>
      </w:r>
      <w:r w:rsidRPr="00C45C65">
        <w:rPr>
          <w:rFonts w:ascii="Garamond" w:hAnsi="Garamond"/>
          <w:sz w:val="24"/>
          <w:szCs w:val="24"/>
        </w:rPr>
        <w:t xml:space="preserve">. </w:t>
      </w:r>
    </w:p>
    <w:p w14:paraId="0F9D64FF" w14:textId="0A341DEE" w:rsidR="00A24555" w:rsidRPr="00C45C65" w:rsidRDefault="00A2455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Ser el intérprete del contenido del</w:t>
      </w:r>
      <w:r w:rsidR="00E21097">
        <w:rPr>
          <w:rFonts w:ascii="Garamond" w:hAnsi="Garamond"/>
          <w:sz w:val="24"/>
          <w:szCs w:val="24"/>
        </w:rPr>
        <w:t xml:space="preserve"> CEC</w:t>
      </w:r>
      <w:r w:rsidRPr="00C45C65">
        <w:rPr>
          <w:rFonts w:ascii="Garamond" w:hAnsi="Garamond"/>
          <w:sz w:val="24"/>
          <w:szCs w:val="24"/>
        </w:rPr>
        <w:t xml:space="preserve">. </w:t>
      </w:r>
    </w:p>
    <w:p w14:paraId="2438325A" w14:textId="33C1C74C" w:rsidR="00A24555" w:rsidRPr="00C45C65" w:rsidRDefault="00A2455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 xml:space="preserve">Canalizar las dudas </w:t>
      </w:r>
      <w:r w:rsidR="00FD5E65">
        <w:rPr>
          <w:rFonts w:ascii="Garamond" w:hAnsi="Garamond"/>
          <w:sz w:val="24"/>
          <w:szCs w:val="24"/>
        </w:rPr>
        <w:t>e</w:t>
      </w:r>
      <w:r w:rsidRPr="00C45C65">
        <w:rPr>
          <w:rFonts w:ascii="Garamond" w:hAnsi="Garamond"/>
          <w:sz w:val="24"/>
          <w:szCs w:val="24"/>
        </w:rPr>
        <w:t xml:space="preserve"> </w:t>
      </w:r>
      <w:r w:rsidR="00FD5E65">
        <w:rPr>
          <w:rFonts w:ascii="Garamond" w:hAnsi="Garamond"/>
          <w:sz w:val="24"/>
          <w:szCs w:val="24"/>
        </w:rPr>
        <w:t xml:space="preserve">instar </w:t>
      </w:r>
      <w:r w:rsidRPr="00C45C65">
        <w:rPr>
          <w:rFonts w:ascii="Garamond" w:hAnsi="Garamond"/>
          <w:sz w:val="24"/>
          <w:szCs w:val="24"/>
        </w:rPr>
        <w:t>la</w:t>
      </w:r>
      <w:r w:rsidR="00FD5E65">
        <w:rPr>
          <w:rFonts w:ascii="Garamond" w:hAnsi="Garamond"/>
          <w:sz w:val="24"/>
          <w:szCs w:val="24"/>
        </w:rPr>
        <w:t xml:space="preserve"> realización de </w:t>
      </w:r>
      <w:r w:rsidRPr="00C45C65">
        <w:rPr>
          <w:rFonts w:ascii="Garamond" w:hAnsi="Garamond"/>
          <w:sz w:val="24"/>
          <w:szCs w:val="24"/>
        </w:rPr>
        <w:t xml:space="preserve">denuncias </w:t>
      </w:r>
      <w:r w:rsidR="00E21097">
        <w:rPr>
          <w:rFonts w:ascii="Garamond" w:hAnsi="Garamond"/>
          <w:sz w:val="24"/>
          <w:szCs w:val="24"/>
        </w:rPr>
        <w:t xml:space="preserve">por violación </w:t>
      </w:r>
      <w:r w:rsidRPr="00C45C65">
        <w:rPr>
          <w:rFonts w:ascii="Garamond" w:hAnsi="Garamond"/>
          <w:sz w:val="24"/>
          <w:szCs w:val="24"/>
        </w:rPr>
        <w:t xml:space="preserve">al contenido del </w:t>
      </w:r>
      <w:r w:rsidR="00E21097">
        <w:rPr>
          <w:rFonts w:ascii="Garamond" w:hAnsi="Garamond"/>
          <w:sz w:val="24"/>
          <w:szCs w:val="24"/>
        </w:rPr>
        <w:t>CEC</w:t>
      </w:r>
      <w:r w:rsidRPr="00C45C65">
        <w:rPr>
          <w:rFonts w:ascii="Garamond" w:hAnsi="Garamond"/>
          <w:sz w:val="24"/>
          <w:szCs w:val="24"/>
        </w:rPr>
        <w:t xml:space="preserve">. </w:t>
      </w:r>
    </w:p>
    <w:p w14:paraId="1AF06484" w14:textId="57FF5485" w:rsidR="00A24555" w:rsidRPr="00C45C65" w:rsidRDefault="00A2455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 xml:space="preserve">Establecer los planes de prevención necesarios para </w:t>
      </w:r>
      <w:r w:rsidR="00FD5E65">
        <w:rPr>
          <w:rFonts w:ascii="Garamond" w:hAnsi="Garamond"/>
          <w:sz w:val="24"/>
          <w:szCs w:val="24"/>
        </w:rPr>
        <w:t>evitar el incumplimiento d</w:t>
      </w:r>
      <w:r w:rsidRPr="00C45C65">
        <w:rPr>
          <w:rFonts w:ascii="Garamond" w:hAnsi="Garamond"/>
          <w:sz w:val="24"/>
          <w:szCs w:val="24"/>
        </w:rPr>
        <w:t>el</w:t>
      </w:r>
      <w:r w:rsidRPr="00C45C65">
        <w:rPr>
          <w:rFonts w:ascii="Garamond" w:hAnsi="Garamond"/>
          <w:sz w:val="24"/>
          <w:szCs w:val="24"/>
        </w:rPr>
        <w:br/>
        <w:t xml:space="preserve">del </w:t>
      </w:r>
      <w:r w:rsidR="00E21097">
        <w:rPr>
          <w:rFonts w:ascii="Garamond" w:hAnsi="Garamond"/>
          <w:sz w:val="24"/>
          <w:szCs w:val="24"/>
        </w:rPr>
        <w:t>CEC</w:t>
      </w:r>
      <w:r w:rsidRPr="00C45C65">
        <w:rPr>
          <w:rFonts w:ascii="Garamond" w:hAnsi="Garamond"/>
          <w:sz w:val="24"/>
          <w:szCs w:val="24"/>
        </w:rPr>
        <w:t>.</w:t>
      </w:r>
    </w:p>
    <w:p w14:paraId="134CC9D0" w14:textId="03828A94" w:rsidR="00A24555" w:rsidRPr="00C45C65" w:rsidRDefault="00A2455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 xml:space="preserve">Supervisar el cumplimiento de las normas del </w:t>
      </w:r>
      <w:r w:rsidR="00E21097">
        <w:rPr>
          <w:rFonts w:ascii="Garamond" w:hAnsi="Garamond"/>
          <w:sz w:val="24"/>
          <w:szCs w:val="24"/>
        </w:rPr>
        <w:t>CEC</w:t>
      </w:r>
      <w:r w:rsidRPr="00C45C65">
        <w:rPr>
          <w:rFonts w:ascii="Garamond" w:hAnsi="Garamond"/>
          <w:sz w:val="24"/>
          <w:szCs w:val="24"/>
        </w:rPr>
        <w:t xml:space="preserve">, y en caso de comprobar incumplimientos, proponer las sanciones disciplinarias y las medidas judiciales que estime corresponder. </w:t>
      </w:r>
    </w:p>
    <w:p w14:paraId="03E6EA56" w14:textId="77777777" w:rsidR="00083C39" w:rsidRPr="00C45C65" w:rsidRDefault="00083C39"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lastRenderedPageBreak/>
        <w:t>Realizar el monitoreo y evaluación continua de la efectividad del Programa de Integridad.</w:t>
      </w:r>
    </w:p>
    <w:p w14:paraId="4CB89A71" w14:textId="77777777" w:rsidR="007E4F6F" w:rsidRPr="00C45C65" w:rsidRDefault="007E4F6F"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D</w:t>
      </w:r>
      <w:r w:rsidR="00156FF9" w:rsidRPr="00C45C65">
        <w:rPr>
          <w:rFonts w:ascii="Garamond" w:hAnsi="Garamond"/>
          <w:sz w:val="24"/>
          <w:szCs w:val="24"/>
        </w:rPr>
        <w:t xml:space="preserve">esarrollar </w:t>
      </w:r>
      <w:r w:rsidR="00083C39" w:rsidRPr="00C45C65">
        <w:rPr>
          <w:rFonts w:ascii="Garamond" w:hAnsi="Garamond"/>
          <w:sz w:val="24"/>
          <w:szCs w:val="24"/>
        </w:rPr>
        <w:t xml:space="preserve">e implementar medidas y </w:t>
      </w:r>
      <w:r w:rsidRPr="00C45C65">
        <w:rPr>
          <w:rFonts w:ascii="Garamond" w:hAnsi="Garamond"/>
          <w:sz w:val="24"/>
          <w:szCs w:val="24"/>
        </w:rPr>
        <w:t xml:space="preserve">aspectos </w:t>
      </w:r>
      <w:r w:rsidR="00083C39" w:rsidRPr="00C45C65">
        <w:rPr>
          <w:rFonts w:ascii="Garamond" w:hAnsi="Garamond"/>
          <w:sz w:val="24"/>
          <w:szCs w:val="24"/>
        </w:rPr>
        <w:t xml:space="preserve">complementarios </w:t>
      </w:r>
      <w:r w:rsidRPr="00C45C65">
        <w:rPr>
          <w:rFonts w:ascii="Garamond" w:hAnsi="Garamond"/>
          <w:sz w:val="24"/>
          <w:szCs w:val="24"/>
        </w:rPr>
        <w:t>del Programa de Integridad de la Empresa</w:t>
      </w:r>
      <w:r w:rsidR="00A24555" w:rsidRPr="00C45C65">
        <w:rPr>
          <w:rFonts w:ascii="Garamond" w:hAnsi="Garamond"/>
          <w:sz w:val="24"/>
          <w:szCs w:val="24"/>
        </w:rPr>
        <w:t>, promover su conocimiento y supervisar su cumplimiento</w:t>
      </w:r>
      <w:r w:rsidRPr="00C45C65">
        <w:rPr>
          <w:rFonts w:ascii="Garamond" w:hAnsi="Garamond"/>
          <w:sz w:val="24"/>
          <w:szCs w:val="24"/>
        </w:rPr>
        <w:t>.</w:t>
      </w:r>
    </w:p>
    <w:p w14:paraId="6109B98A" w14:textId="018E1F1E" w:rsidR="00A24555" w:rsidRPr="00C45C65" w:rsidRDefault="00E71865"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Promover la implementación de Programas de Integridad en las Sociedades Participadas (</w:t>
      </w:r>
      <w:r w:rsidR="000B3A90">
        <w:rPr>
          <w:rFonts w:ascii="Garamond" w:hAnsi="Garamond"/>
          <w:sz w:val="24"/>
          <w:szCs w:val="24"/>
        </w:rPr>
        <w:t>s</w:t>
      </w:r>
      <w:r w:rsidRPr="00C45C65">
        <w:rPr>
          <w:rFonts w:ascii="Garamond" w:hAnsi="Garamond"/>
          <w:sz w:val="24"/>
          <w:szCs w:val="24"/>
        </w:rPr>
        <w:t xml:space="preserve">ociedades en las que </w:t>
      </w:r>
      <w:r w:rsidR="00102BE3">
        <w:rPr>
          <w:rFonts w:ascii="Garamond" w:hAnsi="Garamond"/>
          <w:sz w:val="24"/>
          <w:szCs w:val="24"/>
        </w:rPr>
        <w:t>SOLUZIONI</w:t>
      </w:r>
      <w:r w:rsidRPr="00C45C65">
        <w:rPr>
          <w:rFonts w:ascii="Garamond" w:hAnsi="Garamond"/>
          <w:sz w:val="24"/>
          <w:szCs w:val="24"/>
        </w:rPr>
        <w:t xml:space="preserve"> S.A. </w:t>
      </w:r>
      <w:r w:rsidR="00FD5E65">
        <w:rPr>
          <w:rFonts w:ascii="Garamond" w:hAnsi="Garamond"/>
          <w:sz w:val="24"/>
          <w:szCs w:val="24"/>
        </w:rPr>
        <w:t xml:space="preserve">tenga el control como </w:t>
      </w:r>
      <w:r w:rsidRPr="00C45C65">
        <w:rPr>
          <w:rFonts w:ascii="Garamond" w:hAnsi="Garamond"/>
          <w:sz w:val="24"/>
          <w:szCs w:val="24"/>
        </w:rPr>
        <w:t xml:space="preserve">accionista) </w:t>
      </w:r>
      <w:r w:rsidR="00A24555" w:rsidRPr="00C45C65">
        <w:rPr>
          <w:rFonts w:ascii="Garamond" w:hAnsi="Garamond"/>
          <w:sz w:val="24"/>
          <w:szCs w:val="24"/>
        </w:rPr>
        <w:t xml:space="preserve">acorde a los principios y valores expuestos en el presente </w:t>
      </w:r>
      <w:r w:rsidRPr="00C45C65">
        <w:rPr>
          <w:rFonts w:ascii="Garamond" w:hAnsi="Garamond"/>
          <w:sz w:val="24"/>
          <w:szCs w:val="24"/>
        </w:rPr>
        <w:t>Código</w:t>
      </w:r>
      <w:r w:rsidR="00A24555" w:rsidRPr="00C45C65">
        <w:rPr>
          <w:rFonts w:ascii="Garamond" w:hAnsi="Garamond"/>
          <w:sz w:val="24"/>
          <w:szCs w:val="24"/>
        </w:rPr>
        <w:t xml:space="preserve">. </w:t>
      </w:r>
    </w:p>
    <w:p w14:paraId="4D1FD0D4" w14:textId="13861E3C" w:rsidR="00BB2B26" w:rsidRDefault="00BB2B26" w:rsidP="00E90AEF">
      <w:pPr>
        <w:pStyle w:val="Prrafodelista"/>
        <w:numPr>
          <w:ilvl w:val="0"/>
          <w:numId w:val="20"/>
        </w:numPr>
        <w:spacing w:after="0" w:line="360" w:lineRule="auto"/>
        <w:jc w:val="both"/>
        <w:rPr>
          <w:rFonts w:ascii="Garamond" w:hAnsi="Garamond"/>
          <w:sz w:val="24"/>
          <w:szCs w:val="24"/>
        </w:rPr>
      </w:pPr>
      <w:r w:rsidRPr="00C45C65">
        <w:rPr>
          <w:rFonts w:ascii="Garamond" w:hAnsi="Garamond"/>
          <w:sz w:val="24"/>
          <w:szCs w:val="24"/>
        </w:rPr>
        <w:t>Ante supuestos de transformación y adquisiciones</w:t>
      </w:r>
      <w:r w:rsidR="00083C39" w:rsidRPr="00C45C65">
        <w:rPr>
          <w:rFonts w:ascii="Garamond" w:hAnsi="Garamond"/>
          <w:sz w:val="24"/>
          <w:szCs w:val="24"/>
        </w:rPr>
        <w:t xml:space="preserve"> societarias</w:t>
      </w:r>
      <w:r w:rsidRPr="00C45C65">
        <w:rPr>
          <w:rFonts w:ascii="Garamond" w:hAnsi="Garamond"/>
          <w:sz w:val="24"/>
          <w:szCs w:val="24"/>
        </w:rPr>
        <w:t>, implementar un programa de debida diligencia</w:t>
      </w:r>
      <w:r w:rsidR="00083C39" w:rsidRPr="00C45C65">
        <w:rPr>
          <w:rFonts w:ascii="Garamond" w:hAnsi="Garamond"/>
          <w:sz w:val="24"/>
          <w:szCs w:val="24"/>
        </w:rPr>
        <w:t xml:space="preserve"> </w:t>
      </w:r>
      <w:r w:rsidRPr="00C45C65">
        <w:rPr>
          <w:rFonts w:ascii="Garamond" w:hAnsi="Garamond"/>
          <w:sz w:val="24"/>
          <w:szCs w:val="24"/>
        </w:rPr>
        <w:t>para la verificación de irregularidades, de hechos ilícitos o de la existencia de vulnerabilidades en las personas jurídicas involucradas.</w:t>
      </w:r>
    </w:p>
    <w:p w14:paraId="1B428FEF" w14:textId="5DE890E7" w:rsidR="00D70E5D" w:rsidRPr="00C45C65" w:rsidRDefault="00D70E5D" w:rsidP="00E90AEF">
      <w:pPr>
        <w:pStyle w:val="Prrafodelista"/>
        <w:numPr>
          <w:ilvl w:val="0"/>
          <w:numId w:val="20"/>
        </w:numPr>
        <w:spacing w:after="0" w:line="360" w:lineRule="auto"/>
        <w:jc w:val="both"/>
        <w:rPr>
          <w:rFonts w:ascii="Garamond" w:hAnsi="Garamond"/>
          <w:sz w:val="24"/>
          <w:szCs w:val="24"/>
        </w:rPr>
      </w:pPr>
      <w:r>
        <w:rPr>
          <w:rFonts w:ascii="Garamond" w:hAnsi="Garamond"/>
          <w:sz w:val="24"/>
          <w:szCs w:val="24"/>
        </w:rPr>
        <w:t xml:space="preserve">Promover la realización de reportes o denuncias entre los Sujetos Alcanzados y garantizar la protección de anonimato de éstos y la confidencialidad de la denuncia. </w:t>
      </w:r>
    </w:p>
    <w:p w14:paraId="589B2BDB" w14:textId="78E3E22B" w:rsidR="00232C0C" w:rsidRPr="00C45C65" w:rsidRDefault="006E6976" w:rsidP="00E90AEF">
      <w:pPr>
        <w:spacing w:after="0" w:line="360" w:lineRule="auto"/>
        <w:jc w:val="both"/>
        <w:rPr>
          <w:rFonts w:ascii="Garamond" w:hAnsi="Garamond"/>
          <w:sz w:val="24"/>
          <w:szCs w:val="24"/>
          <w:highlight w:val="cyan"/>
        </w:rPr>
      </w:pPr>
      <w:r w:rsidRPr="00C45C65">
        <w:rPr>
          <w:rFonts w:ascii="Garamond" w:hAnsi="Garamond"/>
          <w:sz w:val="24"/>
          <w:szCs w:val="24"/>
        </w:rPr>
        <w:t xml:space="preserve">El </w:t>
      </w:r>
      <w:proofErr w:type="gramStart"/>
      <w:r w:rsidR="007E4F6F" w:rsidRPr="00C45C65">
        <w:rPr>
          <w:rFonts w:ascii="Garamond" w:hAnsi="Garamond"/>
          <w:sz w:val="24"/>
          <w:szCs w:val="24"/>
        </w:rPr>
        <w:t>Responsable</w:t>
      </w:r>
      <w:proofErr w:type="gramEnd"/>
      <w:r w:rsidR="007E4F6F" w:rsidRPr="00C45C65">
        <w:rPr>
          <w:rFonts w:ascii="Garamond" w:hAnsi="Garamond"/>
          <w:sz w:val="24"/>
          <w:szCs w:val="24"/>
        </w:rPr>
        <w:t xml:space="preserve"> Interno </w:t>
      </w:r>
      <w:r w:rsidR="00232C0C" w:rsidRPr="00C45C65">
        <w:rPr>
          <w:rFonts w:ascii="Garamond" w:hAnsi="Garamond"/>
          <w:sz w:val="24"/>
          <w:szCs w:val="24"/>
        </w:rPr>
        <w:t xml:space="preserve">estará dotado de la </w:t>
      </w:r>
      <w:r w:rsidRPr="00C45C65">
        <w:rPr>
          <w:rFonts w:ascii="Garamond" w:hAnsi="Garamond"/>
          <w:sz w:val="24"/>
          <w:szCs w:val="24"/>
        </w:rPr>
        <w:t>autoridad</w:t>
      </w:r>
      <w:r w:rsidR="009904EA">
        <w:rPr>
          <w:rFonts w:ascii="Garamond" w:hAnsi="Garamond"/>
          <w:sz w:val="24"/>
          <w:szCs w:val="24"/>
        </w:rPr>
        <w:t>, independencia</w:t>
      </w:r>
      <w:r w:rsidRPr="00C45C65">
        <w:rPr>
          <w:rFonts w:ascii="Garamond" w:hAnsi="Garamond"/>
          <w:sz w:val="24"/>
          <w:szCs w:val="24"/>
        </w:rPr>
        <w:t xml:space="preserve"> y de los medios necesarios para</w:t>
      </w:r>
      <w:r w:rsidR="009904EA">
        <w:rPr>
          <w:rFonts w:ascii="Garamond" w:hAnsi="Garamond"/>
          <w:sz w:val="24"/>
          <w:szCs w:val="24"/>
        </w:rPr>
        <w:t xml:space="preserve"> </w:t>
      </w:r>
      <w:r w:rsidRPr="00C45C65">
        <w:rPr>
          <w:rFonts w:ascii="Garamond" w:hAnsi="Garamond"/>
          <w:sz w:val="24"/>
          <w:szCs w:val="24"/>
        </w:rPr>
        <w:t>implementar</w:t>
      </w:r>
      <w:r w:rsidR="00232C0C" w:rsidRPr="00C45C65">
        <w:rPr>
          <w:rFonts w:ascii="Garamond" w:hAnsi="Garamond"/>
          <w:sz w:val="24"/>
          <w:szCs w:val="24"/>
        </w:rPr>
        <w:t xml:space="preserve"> y hacer cumplir las medidas de </w:t>
      </w:r>
      <w:r w:rsidRPr="00C45C65">
        <w:rPr>
          <w:rFonts w:ascii="Garamond" w:hAnsi="Garamond"/>
          <w:sz w:val="24"/>
          <w:szCs w:val="24"/>
        </w:rPr>
        <w:t>control interno que considere necesarias y</w:t>
      </w:r>
      <w:r w:rsidRPr="00C45C65">
        <w:rPr>
          <w:rFonts w:ascii="Garamond" w:hAnsi="Garamond"/>
          <w:sz w:val="24"/>
          <w:szCs w:val="24"/>
        </w:rPr>
        <w:br/>
        <w:t>adecuadas para lo</w:t>
      </w:r>
      <w:r w:rsidR="00232C0C" w:rsidRPr="00C45C65">
        <w:rPr>
          <w:rFonts w:ascii="Garamond" w:hAnsi="Garamond"/>
          <w:sz w:val="24"/>
          <w:szCs w:val="24"/>
        </w:rPr>
        <w:t xml:space="preserve">grar los objetivos previstos en </w:t>
      </w:r>
      <w:r w:rsidRPr="00C45C65">
        <w:rPr>
          <w:rFonts w:ascii="Garamond" w:hAnsi="Garamond"/>
          <w:sz w:val="24"/>
          <w:szCs w:val="24"/>
        </w:rPr>
        <w:t xml:space="preserve">el </w:t>
      </w:r>
      <w:r w:rsidR="007E4F6F" w:rsidRPr="00C45C65">
        <w:rPr>
          <w:rFonts w:ascii="Garamond" w:hAnsi="Garamond"/>
          <w:sz w:val="24"/>
          <w:szCs w:val="24"/>
        </w:rPr>
        <w:t xml:space="preserve">presente </w:t>
      </w:r>
      <w:r w:rsidRPr="00C45C65">
        <w:rPr>
          <w:rFonts w:ascii="Garamond" w:hAnsi="Garamond"/>
          <w:sz w:val="24"/>
          <w:szCs w:val="24"/>
        </w:rPr>
        <w:t>Código</w:t>
      </w:r>
      <w:r w:rsidR="007E4F6F" w:rsidRPr="00C45C65">
        <w:rPr>
          <w:rFonts w:ascii="Garamond" w:hAnsi="Garamond"/>
          <w:sz w:val="24"/>
          <w:szCs w:val="24"/>
        </w:rPr>
        <w:t xml:space="preserve">. </w:t>
      </w:r>
      <w:r w:rsidR="009904EA">
        <w:rPr>
          <w:rFonts w:ascii="Garamond" w:hAnsi="Garamond"/>
          <w:sz w:val="24"/>
          <w:szCs w:val="24"/>
        </w:rPr>
        <w:t xml:space="preserve">A tal efecto -en el marco de sus funciones- tendrá acceso irrestricto a toda la información y documentación de la Empresa, así como a todos los miembros sin límite de jerarquía.  </w:t>
      </w:r>
    </w:p>
    <w:p w14:paraId="53EE5E67" w14:textId="4F80CD11" w:rsidR="004301AA" w:rsidRPr="00C45C65" w:rsidRDefault="007E4F6F" w:rsidP="00E90AEF">
      <w:pPr>
        <w:spacing w:after="0" w:line="360" w:lineRule="auto"/>
        <w:jc w:val="both"/>
        <w:rPr>
          <w:rFonts w:ascii="Garamond" w:hAnsi="Garamond"/>
          <w:sz w:val="24"/>
          <w:szCs w:val="24"/>
        </w:rPr>
      </w:pPr>
      <w:r w:rsidRPr="00C45C65">
        <w:rPr>
          <w:rFonts w:ascii="Garamond" w:hAnsi="Garamond"/>
          <w:sz w:val="24"/>
          <w:szCs w:val="24"/>
        </w:rPr>
        <w:t xml:space="preserve">El </w:t>
      </w:r>
      <w:proofErr w:type="gramStart"/>
      <w:r w:rsidRPr="00C45C65">
        <w:rPr>
          <w:rFonts w:ascii="Garamond" w:hAnsi="Garamond"/>
          <w:sz w:val="24"/>
          <w:szCs w:val="24"/>
        </w:rPr>
        <w:t>Responsable</w:t>
      </w:r>
      <w:proofErr w:type="gramEnd"/>
      <w:r w:rsidRPr="00C45C65">
        <w:rPr>
          <w:rFonts w:ascii="Garamond" w:hAnsi="Garamond"/>
          <w:sz w:val="24"/>
          <w:szCs w:val="24"/>
        </w:rPr>
        <w:t xml:space="preserve"> Interno</w:t>
      </w:r>
      <w:r w:rsidR="00AF6935">
        <w:rPr>
          <w:rFonts w:ascii="Garamond" w:hAnsi="Garamond"/>
          <w:sz w:val="24"/>
          <w:szCs w:val="24"/>
        </w:rPr>
        <w:t xml:space="preserve"> reportará a los miembros del directorio de la Empresa y </w:t>
      </w:r>
      <w:r w:rsidRPr="00C45C65">
        <w:rPr>
          <w:rFonts w:ascii="Garamond" w:hAnsi="Garamond"/>
          <w:sz w:val="24"/>
          <w:szCs w:val="24"/>
        </w:rPr>
        <w:t>podrá resolver la formación de un Comité de Ética</w:t>
      </w:r>
      <w:r w:rsidR="00300A1D" w:rsidRPr="00C45C65">
        <w:rPr>
          <w:rFonts w:ascii="Garamond" w:hAnsi="Garamond"/>
          <w:sz w:val="24"/>
          <w:szCs w:val="24"/>
        </w:rPr>
        <w:t xml:space="preserve">, con el cual podrá compartir o bien podrá delegar las </w:t>
      </w:r>
      <w:r w:rsidR="00326E51" w:rsidRPr="00C45C65">
        <w:rPr>
          <w:rFonts w:ascii="Garamond" w:hAnsi="Garamond"/>
          <w:sz w:val="24"/>
          <w:szCs w:val="24"/>
        </w:rPr>
        <w:t>funciones y responsabilidades</w:t>
      </w:r>
      <w:r w:rsidR="00300A1D" w:rsidRPr="00C45C65">
        <w:rPr>
          <w:rFonts w:ascii="Garamond" w:hAnsi="Garamond"/>
          <w:sz w:val="24"/>
          <w:szCs w:val="24"/>
        </w:rPr>
        <w:t xml:space="preserve"> que considere menester</w:t>
      </w:r>
      <w:r w:rsidR="00326E51" w:rsidRPr="00C45C65">
        <w:rPr>
          <w:rFonts w:ascii="Garamond" w:hAnsi="Garamond"/>
          <w:sz w:val="24"/>
          <w:szCs w:val="24"/>
        </w:rPr>
        <w:t xml:space="preserve">. </w:t>
      </w:r>
      <w:r w:rsidR="009904EA">
        <w:rPr>
          <w:rFonts w:ascii="Garamond" w:hAnsi="Garamond"/>
          <w:sz w:val="24"/>
          <w:szCs w:val="24"/>
        </w:rPr>
        <w:t xml:space="preserve">En caso de que la gravedad lo amerite, el </w:t>
      </w:r>
      <w:proofErr w:type="gramStart"/>
      <w:r w:rsidR="009904EA">
        <w:rPr>
          <w:rFonts w:ascii="Garamond" w:hAnsi="Garamond"/>
          <w:sz w:val="24"/>
          <w:szCs w:val="24"/>
        </w:rPr>
        <w:t>Responsable</w:t>
      </w:r>
      <w:proofErr w:type="gramEnd"/>
      <w:r w:rsidR="009904EA">
        <w:rPr>
          <w:rFonts w:ascii="Garamond" w:hAnsi="Garamond"/>
          <w:sz w:val="24"/>
          <w:szCs w:val="24"/>
        </w:rPr>
        <w:t xml:space="preserve"> Interno podrá reportar directamente a los accionistas. </w:t>
      </w:r>
    </w:p>
    <w:p w14:paraId="7AA87A31" w14:textId="2421E07C" w:rsidR="00E21097" w:rsidRDefault="00E21097">
      <w:pPr>
        <w:rPr>
          <w:rFonts w:ascii="Garamond" w:hAnsi="Garamond"/>
          <w:sz w:val="24"/>
          <w:szCs w:val="24"/>
        </w:rPr>
      </w:pPr>
      <w:r>
        <w:rPr>
          <w:rFonts w:ascii="Garamond" w:hAnsi="Garamond"/>
          <w:sz w:val="24"/>
          <w:szCs w:val="24"/>
        </w:rPr>
        <w:br w:type="page"/>
      </w:r>
    </w:p>
    <w:p w14:paraId="2C64B5C5" w14:textId="77777777" w:rsidR="007456B6" w:rsidRPr="00C45C65" w:rsidRDefault="007456B6"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 xml:space="preserve">OBLIGATORIEDAD </w:t>
      </w:r>
    </w:p>
    <w:p w14:paraId="2E9E05BB" w14:textId="10E4E4B6" w:rsidR="007456B6" w:rsidRPr="00C45C65" w:rsidRDefault="007456B6" w:rsidP="00E90AEF">
      <w:pPr>
        <w:spacing w:after="0" w:line="360" w:lineRule="auto"/>
        <w:jc w:val="both"/>
        <w:rPr>
          <w:rFonts w:ascii="Garamond" w:hAnsi="Garamond"/>
          <w:sz w:val="24"/>
          <w:szCs w:val="24"/>
        </w:rPr>
      </w:pPr>
      <w:r w:rsidRPr="00C45C65">
        <w:rPr>
          <w:rFonts w:ascii="Garamond" w:hAnsi="Garamond"/>
          <w:sz w:val="24"/>
          <w:szCs w:val="24"/>
        </w:rPr>
        <w:t>Todos los Sujetos Alcanzados tienen el deber y la obligación de cumplir con los valores y principios éticos de este Código</w:t>
      </w:r>
      <w:r w:rsidR="00005184">
        <w:rPr>
          <w:rFonts w:ascii="Garamond" w:hAnsi="Garamond"/>
          <w:sz w:val="24"/>
          <w:szCs w:val="24"/>
        </w:rPr>
        <w:t>,</w:t>
      </w:r>
      <w:r w:rsidRPr="00C45C65">
        <w:rPr>
          <w:rFonts w:ascii="Garamond" w:hAnsi="Garamond"/>
          <w:sz w:val="24"/>
          <w:szCs w:val="24"/>
        </w:rPr>
        <w:t xml:space="preserve"> así como con todas las normas que de él se deriven</w:t>
      </w:r>
      <w:r w:rsidR="007F2ECE">
        <w:rPr>
          <w:rFonts w:ascii="Garamond" w:hAnsi="Garamond"/>
          <w:sz w:val="24"/>
          <w:szCs w:val="24"/>
        </w:rPr>
        <w:t xml:space="preserve"> y denunciar las violaciones al mismo. </w:t>
      </w:r>
    </w:p>
    <w:p w14:paraId="7F4EB57D" w14:textId="4587EBF3" w:rsidR="007456B6" w:rsidRPr="00C45C65" w:rsidRDefault="007456B6" w:rsidP="00E90AEF">
      <w:pPr>
        <w:spacing w:after="0" w:line="360" w:lineRule="auto"/>
        <w:jc w:val="both"/>
        <w:rPr>
          <w:rFonts w:ascii="Garamond" w:hAnsi="Garamond"/>
          <w:sz w:val="24"/>
          <w:szCs w:val="24"/>
        </w:rPr>
      </w:pPr>
      <w:r w:rsidRPr="00C45C65">
        <w:rPr>
          <w:rFonts w:ascii="Garamond" w:hAnsi="Garamond"/>
          <w:sz w:val="24"/>
          <w:szCs w:val="24"/>
        </w:rPr>
        <w:t xml:space="preserve">La </w:t>
      </w:r>
      <w:r w:rsidR="00FD5E65">
        <w:rPr>
          <w:rFonts w:ascii="Garamond" w:hAnsi="Garamond"/>
          <w:sz w:val="24"/>
          <w:szCs w:val="24"/>
        </w:rPr>
        <w:t>E</w:t>
      </w:r>
      <w:r w:rsidRPr="00C45C65">
        <w:rPr>
          <w:rFonts w:ascii="Garamond" w:hAnsi="Garamond"/>
          <w:sz w:val="24"/>
          <w:szCs w:val="24"/>
        </w:rPr>
        <w:t xml:space="preserve">mpresa </w:t>
      </w:r>
      <w:r w:rsidR="00E21097">
        <w:rPr>
          <w:rFonts w:ascii="Garamond" w:hAnsi="Garamond"/>
          <w:sz w:val="24"/>
          <w:szCs w:val="24"/>
        </w:rPr>
        <w:t xml:space="preserve">y en particular el </w:t>
      </w:r>
      <w:proofErr w:type="gramStart"/>
      <w:r w:rsidR="00E21097">
        <w:rPr>
          <w:rFonts w:ascii="Garamond" w:hAnsi="Garamond"/>
          <w:sz w:val="24"/>
          <w:szCs w:val="24"/>
        </w:rPr>
        <w:t>Responsable</w:t>
      </w:r>
      <w:proofErr w:type="gramEnd"/>
      <w:r w:rsidR="00E21097">
        <w:rPr>
          <w:rFonts w:ascii="Garamond" w:hAnsi="Garamond"/>
          <w:sz w:val="24"/>
          <w:szCs w:val="24"/>
        </w:rPr>
        <w:t xml:space="preserve"> Interno </w:t>
      </w:r>
      <w:r w:rsidRPr="00C45C65">
        <w:rPr>
          <w:rFonts w:ascii="Garamond" w:hAnsi="Garamond"/>
          <w:sz w:val="24"/>
          <w:szCs w:val="24"/>
        </w:rPr>
        <w:t xml:space="preserve">velará por la </w:t>
      </w:r>
      <w:r w:rsidR="00E21097">
        <w:rPr>
          <w:rFonts w:ascii="Garamond" w:hAnsi="Garamond"/>
          <w:sz w:val="24"/>
          <w:szCs w:val="24"/>
        </w:rPr>
        <w:t xml:space="preserve">protección de todo </w:t>
      </w:r>
      <w:r w:rsidRPr="00C45C65">
        <w:rPr>
          <w:rFonts w:ascii="Garamond" w:hAnsi="Garamond"/>
          <w:sz w:val="24"/>
          <w:szCs w:val="24"/>
        </w:rPr>
        <w:t xml:space="preserve">colaborador que, actuando con integridad, lealtad y buena fe, </w:t>
      </w:r>
      <w:r w:rsidR="00FD5E65">
        <w:rPr>
          <w:rFonts w:ascii="Garamond" w:hAnsi="Garamond"/>
          <w:sz w:val="24"/>
          <w:szCs w:val="24"/>
        </w:rPr>
        <w:t xml:space="preserve">denuncie </w:t>
      </w:r>
      <w:r w:rsidR="00E21097">
        <w:rPr>
          <w:rFonts w:ascii="Garamond" w:hAnsi="Garamond"/>
          <w:sz w:val="24"/>
          <w:szCs w:val="24"/>
        </w:rPr>
        <w:t>incumplimientos al CEC</w:t>
      </w:r>
      <w:r w:rsidR="00656828">
        <w:rPr>
          <w:rFonts w:ascii="Garamond" w:hAnsi="Garamond"/>
          <w:sz w:val="24"/>
          <w:szCs w:val="24"/>
        </w:rPr>
        <w:t>;</w:t>
      </w:r>
      <w:r w:rsidR="00E21097">
        <w:rPr>
          <w:rFonts w:ascii="Garamond" w:hAnsi="Garamond"/>
          <w:sz w:val="24"/>
          <w:szCs w:val="24"/>
        </w:rPr>
        <w:t xml:space="preserve"> garantizando </w:t>
      </w:r>
      <w:r w:rsidR="00656828">
        <w:rPr>
          <w:rFonts w:ascii="Garamond" w:hAnsi="Garamond"/>
          <w:sz w:val="24"/>
          <w:szCs w:val="24"/>
        </w:rPr>
        <w:t>la reserva de identidad, la confidencialidad</w:t>
      </w:r>
      <w:r w:rsidR="00E21097">
        <w:rPr>
          <w:rFonts w:ascii="Garamond" w:hAnsi="Garamond"/>
          <w:sz w:val="24"/>
          <w:szCs w:val="24"/>
        </w:rPr>
        <w:t xml:space="preserve"> </w:t>
      </w:r>
      <w:r w:rsidR="00656828">
        <w:rPr>
          <w:rFonts w:ascii="Garamond" w:hAnsi="Garamond"/>
          <w:sz w:val="24"/>
          <w:szCs w:val="24"/>
        </w:rPr>
        <w:t xml:space="preserve">de la denuncia </w:t>
      </w:r>
      <w:r w:rsidR="00E21097">
        <w:rPr>
          <w:rFonts w:ascii="Garamond" w:hAnsi="Garamond"/>
          <w:sz w:val="24"/>
          <w:szCs w:val="24"/>
        </w:rPr>
        <w:t xml:space="preserve">y cuidando que </w:t>
      </w:r>
      <w:r w:rsidR="00656828">
        <w:rPr>
          <w:rFonts w:ascii="Garamond" w:hAnsi="Garamond"/>
          <w:sz w:val="24"/>
          <w:szCs w:val="24"/>
        </w:rPr>
        <w:t xml:space="preserve">el colaborador </w:t>
      </w:r>
      <w:r w:rsidR="00E21097">
        <w:rPr>
          <w:rFonts w:ascii="Garamond" w:hAnsi="Garamond"/>
          <w:sz w:val="24"/>
          <w:szCs w:val="24"/>
        </w:rPr>
        <w:t xml:space="preserve">no sea objeto de </w:t>
      </w:r>
      <w:r w:rsidR="00E21097" w:rsidRPr="00C45C65">
        <w:rPr>
          <w:rFonts w:ascii="Garamond" w:hAnsi="Garamond"/>
          <w:sz w:val="24"/>
          <w:szCs w:val="24"/>
        </w:rPr>
        <w:t>ningún tipo de castigo</w:t>
      </w:r>
      <w:r w:rsidR="00E21097">
        <w:rPr>
          <w:rFonts w:ascii="Garamond" w:hAnsi="Garamond"/>
          <w:sz w:val="24"/>
          <w:szCs w:val="24"/>
        </w:rPr>
        <w:t>,</w:t>
      </w:r>
      <w:r w:rsidR="00E21097" w:rsidRPr="00C45C65">
        <w:rPr>
          <w:rFonts w:ascii="Garamond" w:hAnsi="Garamond"/>
          <w:sz w:val="24"/>
          <w:szCs w:val="24"/>
        </w:rPr>
        <w:t xml:space="preserve"> represalia </w:t>
      </w:r>
      <w:r w:rsidR="00E21097">
        <w:rPr>
          <w:rFonts w:ascii="Garamond" w:hAnsi="Garamond"/>
          <w:sz w:val="24"/>
          <w:szCs w:val="24"/>
        </w:rPr>
        <w:t>o discriminación por tal motivo.</w:t>
      </w:r>
      <w:r w:rsidRPr="00C45C65">
        <w:rPr>
          <w:rFonts w:ascii="Garamond" w:hAnsi="Garamond"/>
          <w:sz w:val="24"/>
          <w:szCs w:val="24"/>
        </w:rPr>
        <w:t xml:space="preserve"> </w:t>
      </w:r>
    </w:p>
    <w:p w14:paraId="09958575" w14:textId="167EEF58" w:rsidR="007456B6" w:rsidRPr="00C45C65" w:rsidRDefault="007456B6" w:rsidP="00E90AEF">
      <w:pPr>
        <w:spacing w:after="0" w:line="360" w:lineRule="auto"/>
        <w:jc w:val="both"/>
        <w:rPr>
          <w:rFonts w:ascii="Garamond" w:hAnsi="Garamond"/>
          <w:sz w:val="24"/>
          <w:szCs w:val="24"/>
        </w:rPr>
      </w:pPr>
      <w:r w:rsidRPr="00C45C65">
        <w:rPr>
          <w:rFonts w:ascii="Garamond" w:hAnsi="Garamond"/>
          <w:sz w:val="24"/>
          <w:szCs w:val="24"/>
        </w:rPr>
        <w:t>Los Sujetos Alcanzados que estén envueltos en alguna investigación o proceso judicial, que pueda afectar de algún modo a sus deberes y obligaciones hacia la Empresa, o que pueda poner en peligro su buena imagen y reputación, deberán comunicarlo diligentemente a sus superiores jerárquicos inmediatos</w:t>
      </w:r>
      <w:r w:rsidR="00E21097">
        <w:rPr>
          <w:rFonts w:ascii="Garamond" w:hAnsi="Garamond"/>
          <w:sz w:val="24"/>
          <w:szCs w:val="24"/>
        </w:rPr>
        <w:t xml:space="preserve"> y</w:t>
      </w:r>
      <w:r w:rsidR="00FD5E65">
        <w:rPr>
          <w:rFonts w:ascii="Garamond" w:hAnsi="Garamond"/>
          <w:sz w:val="24"/>
          <w:szCs w:val="24"/>
        </w:rPr>
        <w:t xml:space="preserve"> al </w:t>
      </w:r>
      <w:proofErr w:type="gramStart"/>
      <w:r w:rsidR="00FD5E65">
        <w:rPr>
          <w:rFonts w:ascii="Garamond" w:hAnsi="Garamond"/>
          <w:sz w:val="24"/>
          <w:szCs w:val="24"/>
        </w:rPr>
        <w:t>Responsable</w:t>
      </w:r>
      <w:proofErr w:type="gramEnd"/>
      <w:r w:rsidR="00FD5E65">
        <w:rPr>
          <w:rFonts w:ascii="Garamond" w:hAnsi="Garamond"/>
          <w:sz w:val="24"/>
          <w:szCs w:val="24"/>
        </w:rPr>
        <w:t xml:space="preserve"> Interno </w:t>
      </w:r>
      <w:r w:rsidRPr="00C45C65">
        <w:rPr>
          <w:rFonts w:ascii="Garamond" w:hAnsi="Garamond"/>
          <w:sz w:val="24"/>
          <w:szCs w:val="24"/>
        </w:rPr>
        <w:t xml:space="preserve">y/o al Comité de Ética, salvo que la ley lo prohíba explícitamente. </w:t>
      </w:r>
      <w:r w:rsidR="00E21097">
        <w:rPr>
          <w:rFonts w:ascii="Garamond" w:hAnsi="Garamond"/>
          <w:sz w:val="24"/>
          <w:szCs w:val="24"/>
        </w:rPr>
        <w:t xml:space="preserve">En </w:t>
      </w:r>
      <w:r w:rsidR="0028056E">
        <w:rPr>
          <w:rFonts w:ascii="Garamond" w:hAnsi="Garamond"/>
          <w:sz w:val="24"/>
          <w:szCs w:val="24"/>
        </w:rPr>
        <w:t xml:space="preserve">el </w:t>
      </w:r>
      <w:r w:rsidR="00E21097">
        <w:rPr>
          <w:rFonts w:ascii="Garamond" w:hAnsi="Garamond"/>
          <w:sz w:val="24"/>
          <w:szCs w:val="24"/>
        </w:rPr>
        <w:t xml:space="preserve">caso que el </w:t>
      </w:r>
      <w:proofErr w:type="gramStart"/>
      <w:r w:rsidR="0028056E">
        <w:rPr>
          <w:rFonts w:ascii="Garamond" w:hAnsi="Garamond"/>
          <w:sz w:val="24"/>
          <w:szCs w:val="24"/>
        </w:rPr>
        <w:t>Responsable</w:t>
      </w:r>
      <w:proofErr w:type="gramEnd"/>
      <w:r w:rsidR="0028056E">
        <w:rPr>
          <w:rFonts w:ascii="Garamond" w:hAnsi="Garamond"/>
          <w:sz w:val="24"/>
          <w:szCs w:val="24"/>
        </w:rPr>
        <w:t xml:space="preserve"> Interno sea el </w:t>
      </w:r>
      <w:r w:rsidR="00E21097">
        <w:rPr>
          <w:rFonts w:ascii="Garamond" w:hAnsi="Garamond"/>
          <w:sz w:val="24"/>
          <w:szCs w:val="24"/>
        </w:rPr>
        <w:t xml:space="preserve">Sujeto Alcanzado </w:t>
      </w:r>
      <w:r w:rsidR="0028056E">
        <w:rPr>
          <w:rFonts w:ascii="Garamond" w:hAnsi="Garamond"/>
          <w:sz w:val="24"/>
          <w:szCs w:val="24"/>
        </w:rPr>
        <w:t xml:space="preserve">que </w:t>
      </w:r>
      <w:r w:rsidR="00E21097">
        <w:rPr>
          <w:rFonts w:ascii="Garamond" w:hAnsi="Garamond"/>
          <w:sz w:val="24"/>
          <w:szCs w:val="24"/>
        </w:rPr>
        <w:t xml:space="preserve">se encuentre en esta situación, deberá comunicarlo </w:t>
      </w:r>
      <w:r w:rsidR="0028056E">
        <w:rPr>
          <w:rFonts w:ascii="Garamond" w:hAnsi="Garamond"/>
          <w:sz w:val="24"/>
          <w:szCs w:val="24"/>
        </w:rPr>
        <w:t xml:space="preserve">de inmediato </w:t>
      </w:r>
      <w:r w:rsidR="00E21097">
        <w:rPr>
          <w:rFonts w:ascii="Garamond" w:hAnsi="Garamond"/>
          <w:sz w:val="24"/>
          <w:szCs w:val="24"/>
        </w:rPr>
        <w:t xml:space="preserve">a los miembros del Directorio. </w:t>
      </w:r>
    </w:p>
    <w:p w14:paraId="482D9585" w14:textId="77777777" w:rsidR="007456B6" w:rsidRPr="00C45C65" w:rsidRDefault="007456B6" w:rsidP="00E90AEF">
      <w:pPr>
        <w:spacing w:after="0" w:line="360" w:lineRule="auto"/>
        <w:jc w:val="both"/>
        <w:rPr>
          <w:rFonts w:ascii="Garamond" w:hAnsi="Garamond"/>
          <w:sz w:val="24"/>
          <w:szCs w:val="24"/>
        </w:rPr>
      </w:pPr>
      <w:r w:rsidRPr="00C45C65">
        <w:rPr>
          <w:rFonts w:ascii="Garamond" w:hAnsi="Garamond"/>
          <w:sz w:val="24"/>
          <w:szCs w:val="24"/>
        </w:rPr>
        <w:t>Además, todos los Sujetos Alcanzados se comprometen a cooperar de forma activa y diligente en el transcurso de cualquier investigación o auditoría interna o externa.</w:t>
      </w:r>
    </w:p>
    <w:p w14:paraId="17CDFC1D" w14:textId="47003715" w:rsidR="00617A1B" w:rsidRPr="00C45C65" w:rsidRDefault="007456B6" w:rsidP="00E90AEF">
      <w:pPr>
        <w:spacing w:after="0" w:line="360" w:lineRule="auto"/>
        <w:jc w:val="both"/>
        <w:rPr>
          <w:rFonts w:ascii="Garamond" w:hAnsi="Garamond"/>
          <w:sz w:val="24"/>
          <w:szCs w:val="24"/>
          <w:lang w:val="es-ES"/>
        </w:rPr>
      </w:pPr>
      <w:r w:rsidRPr="00C45C65">
        <w:rPr>
          <w:rFonts w:ascii="Garamond" w:hAnsi="Garamond"/>
          <w:sz w:val="24"/>
          <w:szCs w:val="24"/>
          <w:lang w:val="es-ES"/>
        </w:rPr>
        <w:t xml:space="preserve">El presente CEC, deberá estar siempre actualizado y disponible en todas las dependencias de la Empresa, para todos los Sujetos Alcanzados. </w:t>
      </w:r>
    </w:p>
    <w:p w14:paraId="544DB47C" w14:textId="77777777" w:rsidR="004301AA" w:rsidRDefault="004301AA" w:rsidP="00E90AEF">
      <w:pPr>
        <w:spacing w:after="0" w:line="360" w:lineRule="auto"/>
        <w:jc w:val="both"/>
        <w:rPr>
          <w:rFonts w:ascii="Garamond" w:hAnsi="Garamond"/>
          <w:sz w:val="24"/>
          <w:szCs w:val="24"/>
          <w:lang w:val="es-ES"/>
        </w:rPr>
      </w:pPr>
    </w:p>
    <w:p w14:paraId="4411CB9E" w14:textId="77777777" w:rsidR="0013458B" w:rsidRDefault="0013458B" w:rsidP="00E90AEF">
      <w:pPr>
        <w:spacing w:after="0" w:line="360" w:lineRule="auto"/>
        <w:jc w:val="both"/>
        <w:rPr>
          <w:rFonts w:ascii="Garamond" w:hAnsi="Garamond"/>
          <w:sz w:val="24"/>
          <w:szCs w:val="24"/>
          <w:lang w:val="es-ES"/>
        </w:rPr>
      </w:pPr>
    </w:p>
    <w:p w14:paraId="79BD4CAE" w14:textId="1640AAEF" w:rsidR="00656828" w:rsidRDefault="00656828">
      <w:pPr>
        <w:rPr>
          <w:rFonts w:ascii="Garamond" w:hAnsi="Garamond"/>
          <w:sz w:val="24"/>
          <w:szCs w:val="24"/>
          <w:lang w:val="es-ES"/>
        </w:rPr>
      </w:pPr>
      <w:r>
        <w:rPr>
          <w:rFonts w:ascii="Garamond" w:hAnsi="Garamond"/>
          <w:sz w:val="24"/>
          <w:szCs w:val="24"/>
          <w:lang w:val="es-ES"/>
        </w:rPr>
        <w:br w:type="page"/>
      </w:r>
    </w:p>
    <w:p w14:paraId="6E3398B5" w14:textId="77777777" w:rsidR="00617A1B" w:rsidRPr="00C45C65" w:rsidRDefault="00617A1B"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CANAL DE DENUNCIAS</w:t>
      </w:r>
    </w:p>
    <w:p w14:paraId="4C764E5D" w14:textId="5D8F6B95" w:rsidR="00617A1B" w:rsidRPr="00C45C65" w:rsidRDefault="00CD1D16" w:rsidP="00E90AEF">
      <w:pPr>
        <w:pStyle w:val="Prrafodelista"/>
        <w:spacing w:after="0" w:line="360" w:lineRule="auto"/>
        <w:ind w:left="0"/>
        <w:jc w:val="both"/>
        <w:rPr>
          <w:rFonts w:ascii="Garamond" w:hAnsi="Garamond"/>
          <w:sz w:val="24"/>
          <w:szCs w:val="24"/>
        </w:rPr>
      </w:pPr>
      <w:r w:rsidRPr="00C45C65">
        <w:rPr>
          <w:rFonts w:ascii="Garamond" w:hAnsi="Garamond"/>
          <w:sz w:val="24"/>
          <w:szCs w:val="24"/>
        </w:rPr>
        <w:t>Con el objeto de fomentar el cumplimiento de la legalidad y las normas establecidas en el presente CEC, s</w:t>
      </w:r>
      <w:r w:rsidR="00617A1B" w:rsidRPr="00C45C65">
        <w:rPr>
          <w:rFonts w:ascii="Garamond" w:hAnsi="Garamond"/>
          <w:sz w:val="24"/>
          <w:szCs w:val="24"/>
        </w:rPr>
        <w:t xml:space="preserve">e </w:t>
      </w:r>
      <w:r w:rsidRPr="00C45C65">
        <w:rPr>
          <w:rFonts w:ascii="Garamond" w:hAnsi="Garamond"/>
          <w:sz w:val="24"/>
          <w:szCs w:val="24"/>
        </w:rPr>
        <w:t>establece la creación de un canal de denuncia de irregularidades (en adelante, “</w:t>
      </w:r>
      <w:r w:rsidRPr="00C45C65">
        <w:rPr>
          <w:rFonts w:ascii="Garamond" w:hAnsi="Garamond"/>
          <w:i/>
          <w:iCs/>
          <w:sz w:val="24"/>
          <w:szCs w:val="24"/>
        </w:rPr>
        <w:t>C</w:t>
      </w:r>
      <w:r w:rsidR="005D4500" w:rsidRPr="00C45C65">
        <w:rPr>
          <w:rFonts w:ascii="Garamond" w:hAnsi="Garamond"/>
          <w:i/>
          <w:iCs/>
          <w:sz w:val="24"/>
          <w:szCs w:val="24"/>
        </w:rPr>
        <w:t xml:space="preserve">anal de Línea </w:t>
      </w:r>
      <w:r w:rsidR="00656828" w:rsidRPr="00C45C65">
        <w:rPr>
          <w:rFonts w:ascii="Garamond" w:hAnsi="Garamond"/>
          <w:i/>
          <w:iCs/>
          <w:sz w:val="24"/>
          <w:szCs w:val="24"/>
        </w:rPr>
        <w:t>Ética</w:t>
      </w:r>
      <w:r w:rsidRPr="00C45C65">
        <w:rPr>
          <w:rFonts w:ascii="Garamond" w:hAnsi="Garamond"/>
          <w:i/>
          <w:iCs/>
          <w:sz w:val="24"/>
          <w:szCs w:val="24"/>
        </w:rPr>
        <w:t>”</w:t>
      </w:r>
      <w:r w:rsidR="005D4500" w:rsidRPr="00C45C65">
        <w:rPr>
          <w:rFonts w:ascii="Garamond" w:hAnsi="Garamond"/>
          <w:i/>
          <w:iCs/>
          <w:sz w:val="24"/>
          <w:szCs w:val="24"/>
        </w:rPr>
        <w:t xml:space="preserve"> o “CLE”</w:t>
      </w:r>
      <w:r w:rsidRPr="00C45C65">
        <w:rPr>
          <w:rFonts w:ascii="Garamond" w:hAnsi="Garamond"/>
          <w:i/>
          <w:iCs/>
          <w:sz w:val="24"/>
          <w:szCs w:val="24"/>
        </w:rPr>
        <w:t>)</w:t>
      </w:r>
      <w:r w:rsidR="00617A1B" w:rsidRPr="00C45C65">
        <w:rPr>
          <w:rFonts w:ascii="Garamond" w:hAnsi="Garamond"/>
          <w:i/>
          <w:iCs/>
          <w:sz w:val="24"/>
          <w:szCs w:val="24"/>
        </w:rPr>
        <w:t xml:space="preserve"> </w:t>
      </w:r>
      <w:r w:rsidRPr="00C45C65">
        <w:rPr>
          <w:rFonts w:ascii="Garamond" w:hAnsi="Garamond"/>
          <w:sz w:val="24"/>
          <w:szCs w:val="24"/>
        </w:rPr>
        <w:t xml:space="preserve">al cual </w:t>
      </w:r>
      <w:r w:rsidR="00617A1B" w:rsidRPr="00C45C65">
        <w:rPr>
          <w:rFonts w:ascii="Garamond" w:hAnsi="Garamond"/>
          <w:sz w:val="24"/>
          <w:szCs w:val="24"/>
        </w:rPr>
        <w:t>podrá</w:t>
      </w:r>
      <w:r w:rsidR="005D4500" w:rsidRPr="00C45C65">
        <w:rPr>
          <w:rFonts w:ascii="Garamond" w:hAnsi="Garamond"/>
          <w:sz w:val="24"/>
          <w:szCs w:val="24"/>
        </w:rPr>
        <w:t>n</w:t>
      </w:r>
      <w:r w:rsidR="00617A1B" w:rsidRPr="00C45C65">
        <w:rPr>
          <w:rFonts w:ascii="Garamond" w:hAnsi="Garamond"/>
          <w:sz w:val="24"/>
          <w:szCs w:val="24"/>
        </w:rPr>
        <w:t xml:space="preserve"> dirigirse</w:t>
      </w:r>
      <w:r w:rsidR="005D4500" w:rsidRPr="00C45C65">
        <w:rPr>
          <w:rFonts w:ascii="Garamond" w:hAnsi="Garamond"/>
          <w:sz w:val="24"/>
          <w:szCs w:val="24"/>
        </w:rPr>
        <w:t>, tanto los Sujetos Alcanzados, como terceros,</w:t>
      </w:r>
      <w:r w:rsidR="00617A1B" w:rsidRPr="00C45C65">
        <w:rPr>
          <w:rFonts w:ascii="Garamond" w:hAnsi="Garamond"/>
          <w:sz w:val="24"/>
          <w:szCs w:val="24"/>
        </w:rPr>
        <w:t xml:space="preserve"> para comunicar de forma confidencial las irregularidades de potencial transcendencia, o las conductas </w:t>
      </w:r>
      <w:r w:rsidR="005D4500" w:rsidRPr="00C45C65">
        <w:rPr>
          <w:rFonts w:ascii="Garamond" w:hAnsi="Garamond"/>
          <w:sz w:val="24"/>
          <w:szCs w:val="24"/>
        </w:rPr>
        <w:t>que adviertan en el seno de la E</w:t>
      </w:r>
      <w:r w:rsidR="00617A1B" w:rsidRPr="00C45C65">
        <w:rPr>
          <w:rFonts w:ascii="Garamond" w:hAnsi="Garamond"/>
          <w:sz w:val="24"/>
          <w:szCs w:val="24"/>
        </w:rPr>
        <w:t xml:space="preserve">mpresa, que puedan implicar la comisión de algún acto contrario a la legalidad o a las normas de actuación del </w:t>
      </w:r>
      <w:r w:rsidR="00617A1B" w:rsidRPr="00C45C65">
        <w:rPr>
          <w:rFonts w:ascii="Garamond" w:hAnsi="Garamond"/>
          <w:i/>
          <w:iCs/>
          <w:sz w:val="24"/>
          <w:szCs w:val="24"/>
        </w:rPr>
        <w:t>C</w:t>
      </w:r>
      <w:r w:rsidR="005D4500" w:rsidRPr="00C45C65">
        <w:rPr>
          <w:rFonts w:ascii="Garamond" w:hAnsi="Garamond"/>
          <w:i/>
          <w:iCs/>
          <w:sz w:val="24"/>
          <w:szCs w:val="24"/>
        </w:rPr>
        <w:t>EC</w:t>
      </w:r>
      <w:r w:rsidR="00617A1B" w:rsidRPr="00C45C65">
        <w:rPr>
          <w:rFonts w:ascii="Garamond" w:hAnsi="Garamond"/>
          <w:sz w:val="24"/>
          <w:szCs w:val="24"/>
        </w:rPr>
        <w:t xml:space="preserve">. </w:t>
      </w:r>
    </w:p>
    <w:p w14:paraId="71A9344D" w14:textId="77777777" w:rsidR="005D4500" w:rsidRPr="00C45C65" w:rsidRDefault="005D4500" w:rsidP="00E90AEF">
      <w:pPr>
        <w:spacing w:after="0" w:line="360" w:lineRule="auto"/>
        <w:jc w:val="both"/>
        <w:rPr>
          <w:rFonts w:ascii="Garamond" w:hAnsi="Garamond"/>
          <w:sz w:val="24"/>
          <w:szCs w:val="24"/>
          <w:u w:val="single"/>
        </w:rPr>
      </w:pPr>
      <w:r w:rsidRPr="00C45C65">
        <w:rPr>
          <w:rFonts w:ascii="Garamond" w:hAnsi="Garamond"/>
          <w:sz w:val="24"/>
          <w:szCs w:val="24"/>
          <w:u w:val="single"/>
        </w:rPr>
        <w:t>Transparencia y confidencialidad</w:t>
      </w:r>
    </w:p>
    <w:p w14:paraId="03486B1B" w14:textId="6660AEA6" w:rsidR="00617A1B" w:rsidRPr="00C45C65" w:rsidRDefault="005D4500" w:rsidP="00E90AEF">
      <w:pPr>
        <w:spacing w:after="0" w:line="360" w:lineRule="auto"/>
        <w:jc w:val="both"/>
        <w:rPr>
          <w:rFonts w:ascii="Garamond" w:hAnsi="Garamond"/>
          <w:sz w:val="24"/>
          <w:szCs w:val="24"/>
        </w:rPr>
      </w:pPr>
      <w:r w:rsidRPr="00C45C65">
        <w:rPr>
          <w:rFonts w:ascii="Garamond" w:hAnsi="Garamond"/>
          <w:sz w:val="24"/>
          <w:szCs w:val="24"/>
        </w:rPr>
        <w:t xml:space="preserve">La Empresa </w:t>
      </w:r>
      <w:r w:rsidR="00617A1B" w:rsidRPr="00C45C65">
        <w:rPr>
          <w:rFonts w:ascii="Garamond" w:hAnsi="Garamond"/>
          <w:sz w:val="24"/>
          <w:szCs w:val="24"/>
        </w:rPr>
        <w:t xml:space="preserve">garantiza la confidencialidad de las personas que procedan a presentar algún tipo de </w:t>
      </w:r>
      <w:r w:rsidR="00656828">
        <w:rPr>
          <w:rFonts w:ascii="Garamond" w:hAnsi="Garamond"/>
          <w:sz w:val="24"/>
          <w:szCs w:val="24"/>
        </w:rPr>
        <w:t>denuncia o comunicación</w:t>
      </w:r>
      <w:r w:rsidR="00617A1B" w:rsidRPr="00C45C65">
        <w:rPr>
          <w:rFonts w:ascii="Garamond" w:hAnsi="Garamond"/>
          <w:sz w:val="24"/>
          <w:szCs w:val="24"/>
        </w:rPr>
        <w:t xml:space="preserve">, garantizando asimismo la transparencia en la gestión del propio canal. </w:t>
      </w:r>
    </w:p>
    <w:p w14:paraId="0C41AB7A" w14:textId="77777777" w:rsidR="00617A1B" w:rsidRPr="00C45C65" w:rsidRDefault="00617A1B" w:rsidP="00E90AEF">
      <w:pPr>
        <w:spacing w:after="0" w:line="360" w:lineRule="auto"/>
        <w:jc w:val="both"/>
        <w:rPr>
          <w:rFonts w:ascii="Garamond" w:hAnsi="Garamond"/>
          <w:sz w:val="24"/>
          <w:szCs w:val="24"/>
        </w:rPr>
      </w:pPr>
      <w:r w:rsidRPr="00C45C65">
        <w:rPr>
          <w:rFonts w:ascii="Garamond" w:hAnsi="Garamond"/>
          <w:sz w:val="24"/>
          <w:szCs w:val="24"/>
        </w:rPr>
        <w:t xml:space="preserve">La identidad de la persona que comunique una actuación anómala a través del </w:t>
      </w:r>
      <w:r w:rsidRPr="00C45C65">
        <w:rPr>
          <w:rFonts w:ascii="Garamond" w:hAnsi="Garamond"/>
          <w:i/>
          <w:iCs/>
          <w:sz w:val="24"/>
          <w:szCs w:val="24"/>
        </w:rPr>
        <w:t xml:space="preserve">canal de línea ética </w:t>
      </w:r>
      <w:r w:rsidRPr="00C45C65">
        <w:rPr>
          <w:rFonts w:ascii="Garamond" w:hAnsi="Garamond"/>
          <w:sz w:val="24"/>
          <w:szCs w:val="24"/>
        </w:rPr>
        <w:t xml:space="preserve">tendrá la consideración de información confidencial y, por tanto, no será comunicada sin su consentimiento al denunciado, garantizando la reserva de la identidad del denunciante y evitando cualquier tipo de respuesta hacia el denunciante por parte del denunciado como consecuencia de la denuncia. </w:t>
      </w:r>
    </w:p>
    <w:p w14:paraId="4E5C116F" w14:textId="77777777" w:rsidR="00617A1B" w:rsidRPr="00C45C65" w:rsidRDefault="005D4500" w:rsidP="00E90AEF">
      <w:pPr>
        <w:spacing w:after="0" w:line="360" w:lineRule="auto"/>
        <w:jc w:val="both"/>
        <w:rPr>
          <w:rFonts w:ascii="Garamond" w:hAnsi="Garamond"/>
          <w:sz w:val="24"/>
          <w:szCs w:val="24"/>
        </w:rPr>
      </w:pPr>
      <w:r w:rsidRPr="00C45C65">
        <w:rPr>
          <w:rFonts w:ascii="Garamond" w:hAnsi="Garamond"/>
          <w:sz w:val="24"/>
          <w:szCs w:val="24"/>
        </w:rPr>
        <w:t>La Empresa</w:t>
      </w:r>
      <w:r w:rsidR="00617A1B" w:rsidRPr="00C45C65">
        <w:rPr>
          <w:rFonts w:ascii="Garamond" w:hAnsi="Garamond"/>
          <w:sz w:val="24"/>
          <w:szCs w:val="24"/>
        </w:rPr>
        <w:t xml:space="preserve"> se compromete a no adoptar ninguna forma de represalia, directa o indirecta, contra los</w:t>
      </w:r>
      <w:r w:rsidRPr="00C45C65">
        <w:rPr>
          <w:rFonts w:ascii="Garamond" w:hAnsi="Garamond"/>
          <w:sz w:val="24"/>
          <w:szCs w:val="24"/>
        </w:rPr>
        <w:t xml:space="preserve"> Sujetos Alcanzados</w:t>
      </w:r>
      <w:r w:rsidR="00617A1B" w:rsidRPr="00C45C65">
        <w:rPr>
          <w:rFonts w:ascii="Garamond" w:hAnsi="Garamond"/>
          <w:sz w:val="24"/>
          <w:szCs w:val="24"/>
        </w:rPr>
        <w:t xml:space="preserve"> que hubieran comunicado a través del </w:t>
      </w:r>
      <w:r w:rsidR="00617A1B" w:rsidRPr="00C45C65">
        <w:rPr>
          <w:rFonts w:ascii="Garamond" w:hAnsi="Garamond"/>
          <w:i/>
          <w:iCs/>
          <w:sz w:val="24"/>
          <w:szCs w:val="24"/>
        </w:rPr>
        <w:t>canal de línea ética</w:t>
      </w:r>
      <w:r w:rsidR="00617A1B" w:rsidRPr="00C45C65">
        <w:rPr>
          <w:rFonts w:ascii="Garamond" w:hAnsi="Garamond"/>
          <w:sz w:val="24"/>
          <w:szCs w:val="24"/>
        </w:rPr>
        <w:t xml:space="preserve">, cualquiera de las irregularidades </w:t>
      </w:r>
      <w:r w:rsidRPr="00C45C65">
        <w:rPr>
          <w:rFonts w:ascii="Garamond" w:hAnsi="Garamond"/>
          <w:sz w:val="24"/>
          <w:szCs w:val="24"/>
        </w:rPr>
        <w:t xml:space="preserve">ya referidas. </w:t>
      </w:r>
    </w:p>
    <w:p w14:paraId="3D159CF1" w14:textId="3684D6F3" w:rsidR="005D4500" w:rsidRPr="00C45C65" w:rsidRDefault="005D4500" w:rsidP="00E90AEF">
      <w:pPr>
        <w:spacing w:after="0" w:line="360" w:lineRule="auto"/>
        <w:jc w:val="both"/>
        <w:rPr>
          <w:rFonts w:ascii="Garamond" w:hAnsi="Garamond"/>
          <w:sz w:val="24"/>
          <w:szCs w:val="24"/>
          <w:u w:val="single"/>
        </w:rPr>
      </w:pPr>
      <w:r w:rsidRPr="00C45C65">
        <w:rPr>
          <w:rFonts w:ascii="Garamond" w:hAnsi="Garamond"/>
          <w:sz w:val="24"/>
          <w:szCs w:val="24"/>
          <w:u w:val="single"/>
        </w:rPr>
        <w:t xml:space="preserve">Canalización de </w:t>
      </w:r>
      <w:r w:rsidR="001E44BD">
        <w:rPr>
          <w:rFonts w:ascii="Garamond" w:hAnsi="Garamond"/>
          <w:sz w:val="24"/>
          <w:szCs w:val="24"/>
          <w:u w:val="single"/>
        </w:rPr>
        <w:t xml:space="preserve">las denuncias o </w:t>
      </w:r>
      <w:r w:rsidRPr="00C45C65">
        <w:rPr>
          <w:rFonts w:ascii="Garamond" w:hAnsi="Garamond"/>
          <w:sz w:val="24"/>
          <w:szCs w:val="24"/>
          <w:u w:val="single"/>
        </w:rPr>
        <w:t>comunicados</w:t>
      </w:r>
    </w:p>
    <w:p w14:paraId="7FD78993" w14:textId="56D0322D" w:rsidR="00824629" w:rsidRPr="00C45C65" w:rsidRDefault="00617A1B" w:rsidP="00824629">
      <w:pPr>
        <w:spacing w:after="0" w:line="360" w:lineRule="auto"/>
        <w:jc w:val="both"/>
        <w:rPr>
          <w:rFonts w:ascii="Garamond" w:hAnsi="Garamond"/>
          <w:sz w:val="24"/>
          <w:szCs w:val="24"/>
        </w:rPr>
      </w:pPr>
      <w:r w:rsidRPr="00C45C65">
        <w:rPr>
          <w:rFonts w:ascii="Garamond" w:hAnsi="Garamond"/>
          <w:sz w:val="24"/>
          <w:szCs w:val="24"/>
        </w:rPr>
        <w:t xml:space="preserve">A los efectos de gestionar </w:t>
      </w:r>
      <w:r w:rsidR="00656828">
        <w:rPr>
          <w:rFonts w:ascii="Garamond" w:hAnsi="Garamond"/>
          <w:sz w:val="24"/>
          <w:szCs w:val="24"/>
        </w:rPr>
        <w:t xml:space="preserve">las denuncias y comunicados </w:t>
      </w:r>
      <w:r w:rsidRPr="00C45C65">
        <w:rPr>
          <w:rFonts w:ascii="Garamond" w:hAnsi="Garamond"/>
          <w:sz w:val="24"/>
          <w:szCs w:val="24"/>
        </w:rPr>
        <w:t>que puedan presentarse</w:t>
      </w:r>
      <w:r w:rsidR="005D4500" w:rsidRPr="00C45C65">
        <w:rPr>
          <w:rFonts w:ascii="Garamond" w:hAnsi="Garamond"/>
          <w:sz w:val="24"/>
          <w:szCs w:val="24"/>
        </w:rPr>
        <w:t>,</w:t>
      </w:r>
      <w:r w:rsidRPr="00C45C65">
        <w:rPr>
          <w:rFonts w:ascii="Garamond" w:hAnsi="Garamond"/>
          <w:sz w:val="24"/>
          <w:szCs w:val="24"/>
        </w:rPr>
        <w:t xml:space="preserve"> </w:t>
      </w:r>
      <w:r w:rsidR="00656828">
        <w:rPr>
          <w:rFonts w:ascii="Garamond" w:hAnsi="Garamond"/>
          <w:sz w:val="24"/>
          <w:szCs w:val="24"/>
        </w:rPr>
        <w:t>la Empresa habilita</w:t>
      </w:r>
      <w:r w:rsidR="001E44BD">
        <w:rPr>
          <w:rFonts w:ascii="Garamond" w:hAnsi="Garamond"/>
          <w:sz w:val="24"/>
          <w:szCs w:val="24"/>
        </w:rPr>
        <w:t xml:space="preserve"> el </w:t>
      </w:r>
      <w:r w:rsidR="001E44BD" w:rsidRPr="00BF2ADE">
        <w:rPr>
          <w:rFonts w:ascii="Garamond" w:hAnsi="Garamond"/>
          <w:b/>
          <w:bCs/>
          <w:sz w:val="24"/>
          <w:szCs w:val="24"/>
        </w:rPr>
        <w:t>CANAL DE LINEA ETICA</w:t>
      </w:r>
      <w:r w:rsidR="001E44BD">
        <w:rPr>
          <w:rFonts w:ascii="Garamond" w:hAnsi="Garamond"/>
          <w:sz w:val="24"/>
          <w:szCs w:val="24"/>
        </w:rPr>
        <w:t xml:space="preserve"> </w:t>
      </w:r>
      <w:r w:rsidR="00824629" w:rsidRPr="00C45C65">
        <w:rPr>
          <w:rFonts w:ascii="Garamond" w:hAnsi="Garamond"/>
          <w:sz w:val="24"/>
          <w:szCs w:val="24"/>
        </w:rPr>
        <w:t xml:space="preserve">al que deberán remitirse </w:t>
      </w:r>
      <w:r w:rsidR="00824629">
        <w:rPr>
          <w:rFonts w:ascii="Garamond" w:hAnsi="Garamond"/>
          <w:sz w:val="24"/>
          <w:szCs w:val="24"/>
        </w:rPr>
        <w:t xml:space="preserve">las </w:t>
      </w:r>
      <w:r w:rsidR="00824629" w:rsidRPr="00C45C65">
        <w:rPr>
          <w:rFonts w:ascii="Garamond" w:hAnsi="Garamond"/>
          <w:sz w:val="24"/>
          <w:szCs w:val="24"/>
        </w:rPr>
        <w:t>denuncia</w:t>
      </w:r>
      <w:r w:rsidR="00824629">
        <w:rPr>
          <w:rFonts w:ascii="Garamond" w:hAnsi="Garamond"/>
          <w:sz w:val="24"/>
          <w:szCs w:val="24"/>
        </w:rPr>
        <w:t xml:space="preserve"> y comunicados</w:t>
      </w:r>
      <w:r w:rsidR="00824629" w:rsidRPr="00C45C65">
        <w:rPr>
          <w:rFonts w:ascii="Garamond" w:hAnsi="Garamond"/>
          <w:sz w:val="24"/>
          <w:szCs w:val="24"/>
        </w:rPr>
        <w:t>.</w:t>
      </w:r>
    </w:p>
    <w:p w14:paraId="0B9143B8" w14:textId="62948A21" w:rsidR="00824629" w:rsidRPr="00824629" w:rsidRDefault="00824629" w:rsidP="00E90AEF">
      <w:pPr>
        <w:spacing w:after="0" w:line="360" w:lineRule="auto"/>
        <w:jc w:val="both"/>
        <w:rPr>
          <w:rFonts w:ascii="Garamond" w:hAnsi="Garamond"/>
          <w:b/>
          <w:bCs/>
          <w:sz w:val="24"/>
          <w:szCs w:val="24"/>
        </w:rPr>
      </w:pPr>
      <w:r w:rsidRPr="00824629">
        <w:rPr>
          <w:rFonts w:ascii="Garamond" w:hAnsi="Garamond"/>
          <w:b/>
          <w:bCs/>
          <w:sz w:val="24"/>
          <w:szCs w:val="24"/>
        </w:rPr>
        <w:t>E</w:t>
      </w:r>
      <w:r w:rsidR="00BF2ADE">
        <w:rPr>
          <w:rFonts w:ascii="Garamond" w:hAnsi="Garamond"/>
          <w:b/>
          <w:bCs/>
          <w:sz w:val="24"/>
          <w:szCs w:val="24"/>
        </w:rPr>
        <w:t xml:space="preserve">mail: </w:t>
      </w:r>
      <w:hyperlink r:id="rId8" w:history="1">
        <w:r w:rsidR="00B6257D" w:rsidRPr="00384922">
          <w:rPr>
            <w:rStyle w:val="Hipervnculo"/>
          </w:rPr>
          <w:t>denuncias@soluzioni.com.ar</w:t>
        </w:r>
      </w:hyperlink>
      <w:r w:rsidR="00BC59DA">
        <w:t xml:space="preserve"> </w:t>
      </w:r>
    </w:p>
    <w:p w14:paraId="0EBBAFF6" w14:textId="0228961C" w:rsidR="00102BE3" w:rsidRDefault="00824629" w:rsidP="00E90AEF">
      <w:pPr>
        <w:spacing w:after="0" w:line="360" w:lineRule="auto"/>
        <w:jc w:val="both"/>
        <w:rPr>
          <w:rFonts w:ascii="Garamond" w:hAnsi="Garamond"/>
          <w:b/>
          <w:bCs/>
          <w:sz w:val="24"/>
          <w:szCs w:val="24"/>
        </w:rPr>
      </w:pPr>
      <w:r w:rsidRPr="00824629">
        <w:rPr>
          <w:rFonts w:ascii="Garamond" w:hAnsi="Garamond"/>
          <w:b/>
          <w:bCs/>
          <w:sz w:val="24"/>
          <w:szCs w:val="24"/>
        </w:rPr>
        <w:t>Página web</w:t>
      </w:r>
      <w:r w:rsidR="002E325A">
        <w:rPr>
          <w:rFonts w:ascii="Garamond" w:hAnsi="Garamond"/>
          <w:b/>
          <w:bCs/>
          <w:sz w:val="24"/>
          <w:szCs w:val="24"/>
        </w:rPr>
        <w:t>:</w:t>
      </w:r>
      <w:r w:rsidR="007F7056">
        <w:rPr>
          <w:rFonts w:ascii="Garamond" w:hAnsi="Garamond"/>
          <w:b/>
          <w:bCs/>
          <w:sz w:val="24"/>
          <w:szCs w:val="24"/>
        </w:rPr>
        <w:t xml:space="preserve"> </w:t>
      </w:r>
      <w:hyperlink r:id="rId9" w:history="1">
        <w:r w:rsidR="00102BE3" w:rsidRPr="00384922">
          <w:rPr>
            <w:rStyle w:val="Hipervnculo"/>
            <w:rFonts w:ascii="Garamond" w:hAnsi="Garamond"/>
            <w:b/>
            <w:bCs/>
            <w:sz w:val="24"/>
            <w:szCs w:val="24"/>
          </w:rPr>
          <w:t>www.soluzioni.com.ar</w:t>
        </w:r>
      </w:hyperlink>
      <w:r w:rsidR="00102BE3">
        <w:rPr>
          <w:rFonts w:ascii="Garamond" w:hAnsi="Garamond"/>
          <w:b/>
          <w:bCs/>
          <w:sz w:val="24"/>
          <w:szCs w:val="24"/>
        </w:rPr>
        <w:t xml:space="preserve"> </w:t>
      </w:r>
    </w:p>
    <w:p w14:paraId="443324CC" w14:textId="795E2760" w:rsidR="00824629" w:rsidRPr="00824629" w:rsidRDefault="00824629" w:rsidP="00E90AEF">
      <w:pPr>
        <w:spacing w:after="0" w:line="360" w:lineRule="auto"/>
        <w:jc w:val="both"/>
        <w:rPr>
          <w:rFonts w:ascii="Garamond" w:hAnsi="Garamond"/>
          <w:b/>
          <w:bCs/>
          <w:sz w:val="24"/>
          <w:szCs w:val="24"/>
        </w:rPr>
      </w:pPr>
      <w:r w:rsidRPr="00824629">
        <w:rPr>
          <w:rFonts w:ascii="Garamond" w:hAnsi="Garamond"/>
          <w:b/>
          <w:bCs/>
          <w:sz w:val="24"/>
          <w:szCs w:val="24"/>
        </w:rPr>
        <w:t xml:space="preserve">Correo postal: </w:t>
      </w:r>
      <w:r w:rsidR="002E325A">
        <w:rPr>
          <w:rFonts w:ascii="Garamond" w:hAnsi="Garamond"/>
          <w:b/>
          <w:bCs/>
          <w:sz w:val="24"/>
          <w:szCs w:val="24"/>
        </w:rPr>
        <w:t>1414</w:t>
      </w:r>
      <w:r w:rsidR="00BF2ADE">
        <w:rPr>
          <w:rFonts w:ascii="Garamond" w:hAnsi="Garamond"/>
          <w:b/>
          <w:bCs/>
          <w:sz w:val="24"/>
          <w:szCs w:val="24"/>
        </w:rPr>
        <w:t xml:space="preserve"> </w:t>
      </w:r>
    </w:p>
    <w:p w14:paraId="0D71137D" w14:textId="3BD9F687" w:rsidR="00617A1B" w:rsidRPr="00C45C65" w:rsidRDefault="00617A1B" w:rsidP="00E90AEF">
      <w:pPr>
        <w:spacing w:after="0" w:line="360" w:lineRule="auto"/>
        <w:jc w:val="both"/>
        <w:rPr>
          <w:rFonts w:ascii="Garamond" w:hAnsi="Garamond"/>
          <w:b/>
          <w:bCs/>
          <w:sz w:val="24"/>
          <w:szCs w:val="24"/>
        </w:rPr>
      </w:pPr>
      <w:r w:rsidRPr="00C45C65">
        <w:rPr>
          <w:rFonts w:ascii="Garamond" w:hAnsi="Garamond"/>
          <w:sz w:val="24"/>
          <w:szCs w:val="24"/>
          <w:u w:val="single"/>
        </w:rPr>
        <w:t>Contenido de l</w:t>
      </w:r>
      <w:r w:rsidR="001E44BD">
        <w:rPr>
          <w:rFonts w:ascii="Garamond" w:hAnsi="Garamond"/>
          <w:sz w:val="24"/>
          <w:szCs w:val="24"/>
          <w:u w:val="single"/>
        </w:rPr>
        <w:t>as denuncias o</w:t>
      </w:r>
      <w:r w:rsidRPr="00C45C65">
        <w:rPr>
          <w:rFonts w:ascii="Garamond" w:hAnsi="Garamond"/>
          <w:sz w:val="24"/>
          <w:szCs w:val="24"/>
          <w:u w:val="single"/>
        </w:rPr>
        <w:t xml:space="preserve"> comunicados</w:t>
      </w:r>
    </w:p>
    <w:p w14:paraId="460556A3" w14:textId="634B7FAC" w:rsidR="00543C1A" w:rsidRPr="00C45C65" w:rsidRDefault="00543C1A" w:rsidP="00E90AEF">
      <w:pPr>
        <w:spacing w:after="0" w:line="360" w:lineRule="auto"/>
        <w:jc w:val="both"/>
        <w:rPr>
          <w:rFonts w:ascii="Garamond" w:hAnsi="Garamond"/>
          <w:sz w:val="24"/>
          <w:szCs w:val="24"/>
        </w:rPr>
      </w:pPr>
      <w:r w:rsidRPr="00C45C65">
        <w:rPr>
          <w:rFonts w:ascii="Garamond" w:hAnsi="Garamond"/>
          <w:sz w:val="24"/>
          <w:szCs w:val="24"/>
        </w:rPr>
        <w:t>Los escritos de</w:t>
      </w:r>
      <w:r w:rsidR="00656828">
        <w:rPr>
          <w:rFonts w:ascii="Garamond" w:hAnsi="Garamond"/>
          <w:sz w:val="24"/>
          <w:szCs w:val="24"/>
        </w:rPr>
        <w:t xml:space="preserve"> denuncias o </w:t>
      </w:r>
      <w:r w:rsidRPr="00C45C65">
        <w:rPr>
          <w:rFonts w:ascii="Garamond" w:hAnsi="Garamond"/>
          <w:sz w:val="24"/>
          <w:szCs w:val="24"/>
        </w:rPr>
        <w:t xml:space="preserve">comunicación, que no están sometidos a ningún modelo preestablecido, deberán contener, necesariamente, la siguiente información: </w:t>
      </w:r>
    </w:p>
    <w:p w14:paraId="55D98158" w14:textId="7CC250F0" w:rsidR="00543C1A" w:rsidRPr="00C45C65" w:rsidRDefault="00543C1A" w:rsidP="00E90AEF">
      <w:pPr>
        <w:spacing w:after="0" w:line="360" w:lineRule="auto"/>
        <w:jc w:val="both"/>
        <w:rPr>
          <w:rFonts w:ascii="Garamond" w:hAnsi="Garamond"/>
          <w:sz w:val="24"/>
          <w:szCs w:val="24"/>
        </w:rPr>
      </w:pPr>
      <w:r w:rsidRPr="00C45C65">
        <w:rPr>
          <w:rFonts w:ascii="Garamond" w:hAnsi="Garamond"/>
          <w:sz w:val="24"/>
          <w:szCs w:val="24"/>
        </w:rPr>
        <w:t>a) Irregularidad denunciada, con mención detallada de las circunstancias de la misma y</w:t>
      </w:r>
      <w:r w:rsidRPr="00C45C65">
        <w:rPr>
          <w:rFonts w:ascii="Garamond" w:hAnsi="Garamond"/>
          <w:sz w:val="24"/>
          <w:szCs w:val="24"/>
        </w:rPr>
        <w:br/>
        <w:t>acompañando, en la medida de lo posible, soporte documental o indicación de las pruebas o evidencias de las que se dispone</w:t>
      </w:r>
      <w:r w:rsidR="00656828">
        <w:rPr>
          <w:rFonts w:ascii="Garamond" w:hAnsi="Garamond"/>
          <w:sz w:val="24"/>
          <w:szCs w:val="24"/>
        </w:rPr>
        <w:t xml:space="preserve">, </w:t>
      </w:r>
    </w:p>
    <w:p w14:paraId="1443F220" w14:textId="5CAEB66D" w:rsidR="00543C1A" w:rsidRDefault="00543C1A" w:rsidP="00E90AEF">
      <w:pPr>
        <w:spacing w:after="0" w:line="360" w:lineRule="auto"/>
        <w:jc w:val="both"/>
        <w:rPr>
          <w:rFonts w:ascii="Garamond" w:hAnsi="Garamond"/>
          <w:sz w:val="24"/>
          <w:szCs w:val="24"/>
        </w:rPr>
      </w:pPr>
      <w:r>
        <w:rPr>
          <w:rFonts w:ascii="Garamond" w:hAnsi="Garamond"/>
          <w:sz w:val="24"/>
          <w:szCs w:val="24"/>
        </w:rPr>
        <w:t>b</w:t>
      </w:r>
      <w:r w:rsidRPr="00C45C65">
        <w:rPr>
          <w:rFonts w:ascii="Garamond" w:hAnsi="Garamond"/>
          <w:sz w:val="24"/>
          <w:szCs w:val="24"/>
        </w:rPr>
        <w:t xml:space="preserve">) Identificación de los </w:t>
      </w:r>
      <w:r w:rsidR="00656828">
        <w:rPr>
          <w:rFonts w:ascii="Garamond" w:hAnsi="Garamond"/>
          <w:sz w:val="24"/>
          <w:szCs w:val="24"/>
        </w:rPr>
        <w:t xml:space="preserve">Sujetos Alcanzados involucrados o los </w:t>
      </w:r>
      <w:r w:rsidRPr="00C45C65">
        <w:rPr>
          <w:rFonts w:ascii="Garamond" w:hAnsi="Garamond"/>
          <w:sz w:val="24"/>
          <w:szCs w:val="24"/>
        </w:rPr>
        <w:t>responsables directos de la irregularidad, en caso de ser conocidos</w:t>
      </w:r>
      <w:r w:rsidR="00656828">
        <w:rPr>
          <w:rFonts w:ascii="Garamond" w:hAnsi="Garamond"/>
          <w:sz w:val="24"/>
          <w:szCs w:val="24"/>
        </w:rPr>
        <w:t>, y</w:t>
      </w:r>
    </w:p>
    <w:p w14:paraId="0DAC7159" w14:textId="39D16EE1" w:rsidR="00543C1A" w:rsidRPr="00C45C65" w:rsidRDefault="00656828" w:rsidP="00E90AEF">
      <w:pPr>
        <w:spacing w:after="0" w:line="360" w:lineRule="auto"/>
        <w:jc w:val="both"/>
        <w:rPr>
          <w:rFonts w:ascii="Garamond" w:hAnsi="Garamond"/>
          <w:sz w:val="24"/>
          <w:szCs w:val="24"/>
        </w:rPr>
      </w:pPr>
      <w:r>
        <w:rPr>
          <w:rFonts w:ascii="Garamond" w:hAnsi="Garamond"/>
          <w:sz w:val="24"/>
          <w:szCs w:val="24"/>
        </w:rPr>
        <w:lastRenderedPageBreak/>
        <w:t>c) O</w:t>
      </w:r>
      <w:r w:rsidR="00543C1A">
        <w:rPr>
          <w:rFonts w:ascii="Garamond" w:hAnsi="Garamond"/>
          <w:sz w:val="24"/>
          <w:szCs w:val="24"/>
        </w:rPr>
        <w:t xml:space="preserve">pcionalmente a criterio del denunciante, </w:t>
      </w:r>
      <w:r>
        <w:rPr>
          <w:rFonts w:ascii="Garamond" w:hAnsi="Garamond"/>
          <w:sz w:val="24"/>
          <w:szCs w:val="24"/>
        </w:rPr>
        <w:t xml:space="preserve">su </w:t>
      </w:r>
      <w:r w:rsidR="00543C1A">
        <w:rPr>
          <w:rFonts w:ascii="Garamond" w:hAnsi="Garamond"/>
          <w:sz w:val="24"/>
          <w:szCs w:val="24"/>
        </w:rPr>
        <w:t>nombre y datos de contacto.</w:t>
      </w:r>
      <w:r w:rsidR="00543C1A" w:rsidRPr="00C45C65">
        <w:rPr>
          <w:rFonts w:ascii="Garamond" w:hAnsi="Garamond"/>
          <w:sz w:val="24"/>
          <w:szCs w:val="24"/>
        </w:rPr>
        <w:t xml:space="preserve"> </w:t>
      </w:r>
    </w:p>
    <w:p w14:paraId="2B850DE5" w14:textId="77777777" w:rsidR="00617A1B" w:rsidRPr="00C45C65" w:rsidRDefault="00617A1B" w:rsidP="00E90AEF">
      <w:pPr>
        <w:spacing w:after="0" w:line="360" w:lineRule="auto"/>
        <w:jc w:val="both"/>
        <w:rPr>
          <w:rFonts w:ascii="Garamond" w:hAnsi="Garamond"/>
          <w:b/>
          <w:bCs/>
          <w:sz w:val="24"/>
          <w:szCs w:val="24"/>
          <w:u w:val="single"/>
        </w:rPr>
      </w:pPr>
      <w:r w:rsidRPr="00C45C65">
        <w:rPr>
          <w:rFonts w:ascii="Garamond" w:hAnsi="Garamond"/>
          <w:bCs/>
          <w:sz w:val="24"/>
          <w:szCs w:val="24"/>
          <w:u w:val="single"/>
        </w:rPr>
        <w:t xml:space="preserve">Gestión del </w:t>
      </w:r>
      <w:r w:rsidR="005D4500" w:rsidRPr="00C45C65">
        <w:rPr>
          <w:rFonts w:ascii="Garamond" w:hAnsi="Garamond"/>
          <w:bCs/>
          <w:iCs/>
          <w:sz w:val="24"/>
          <w:szCs w:val="24"/>
          <w:u w:val="single"/>
        </w:rPr>
        <w:t>Canal de Línea É</w:t>
      </w:r>
      <w:r w:rsidRPr="00C45C65">
        <w:rPr>
          <w:rFonts w:ascii="Garamond" w:hAnsi="Garamond"/>
          <w:bCs/>
          <w:iCs/>
          <w:sz w:val="24"/>
          <w:szCs w:val="24"/>
          <w:u w:val="single"/>
        </w:rPr>
        <w:t>tica</w:t>
      </w:r>
      <w:r w:rsidRPr="00C45C65">
        <w:rPr>
          <w:rFonts w:ascii="Garamond" w:hAnsi="Garamond"/>
          <w:b/>
          <w:bCs/>
          <w:sz w:val="24"/>
          <w:szCs w:val="24"/>
          <w:u w:val="single"/>
        </w:rPr>
        <w:t xml:space="preserve"> </w:t>
      </w:r>
    </w:p>
    <w:p w14:paraId="2A72C443" w14:textId="49334F9D" w:rsidR="00617A1B" w:rsidRPr="00C45C65" w:rsidRDefault="00617A1B" w:rsidP="00E90AEF">
      <w:pPr>
        <w:spacing w:after="0" w:line="360" w:lineRule="auto"/>
        <w:jc w:val="both"/>
        <w:rPr>
          <w:rFonts w:ascii="Garamond" w:hAnsi="Garamond"/>
          <w:sz w:val="24"/>
          <w:szCs w:val="24"/>
        </w:rPr>
      </w:pPr>
      <w:r w:rsidRPr="00C45C65">
        <w:rPr>
          <w:rFonts w:ascii="Garamond" w:hAnsi="Garamond"/>
          <w:sz w:val="24"/>
          <w:szCs w:val="24"/>
        </w:rPr>
        <w:t>El</w:t>
      </w:r>
      <w:r w:rsidR="005D4500" w:rsidRPr="00C45C65">
        <w:rPr>
          <w:rFonts w:ascii="Garamond" w:hAnsi="Garamond"/>
          <w:sz w:val="24"/>
          <w:szCs w:val="24"/>
        </w:rPr>
        <w:t xml:space="preserve"> CLE</w:t>
      </w:r>
      <w:r w:rsidRPr="00C45C65">
        <w:rPr>
          <w:rFonts w:ascii="Garamond" w:hAnsi="Garamond"/>
          <w:i/>
          <w:iCs/>
          <w:sz w:val="24"/>
          <w:szCs w:val="24"/>
        </w:rPr>
        <w:t xml:space="preserve"> </w:t>
      </w:r>
      <w:r w:rsidRPr="00C45C65">
        <w:rPr>
          <w:rFonts w:ascii="Garamond" w:hAnsi="Garamond"/>
          <w:sz w:val="24"/>
          <w:szCs w:val="24"/>
        </w:rPr>
        <w:t xml:space="preserve">estará gestionado por el </w:t>
      </w:r>
      <w:proofErr w:type="gramStart"/>
      <w:r w:rsidR="005D4500" w:rsidRPr="00C45C65">
        <w:rPr>
          <w:rFonts w:ascii="Garamond" w:hAnsi="Garamond"/>
          <w:sz w:val="24"/>
          <w:szCs w:val="24"/>
        </w:rPr>
        <w:t>Responsable</w:t>
      </w:r>
      <w:proofErr w:type="gramEnd"/>
      <w:r w:rsidR="005D4500" w:rsidRPr="00C45C65">
        <w:rPr>
          <w:rFonts w:ascii="Garamond" w:hAnsi="Garamond"/>
          <w:sz w:val="24"/>
          <w:szCs w:val="24"/>
        </w:rPr>
        <w:t xml:space="preserve"> Interno</w:t>
      </w:r>
      <w:r w:rsidRPr="00C45C65">
        <w:rPr>
          <w:rFonts w:ascii="Garamond" w:hAnsi="Garamond"/>
          <w:sz w:val="24"/>
          <w:szCs w:val="24"/>
        </w:rPr>
        <w:t xml:space="preserve">. </w:t>
      </w:r>
      <w:r w:rsidR="00E45307" w:rsidRPr="00C45C65">
        <w:rPr>
          <w:rFonts w:ascii="Garamond" w:hAnsi="Garamond"/>
          <w:sz w:val="24"/>
          <w:szCs w:val="24"/>
        </w:rPr>
        <w:t xml:space="preserve"> </w:t>
      </w:r>
      <w:r w:rsidRPr="00C45C65">
        <w:rPr>
          <w:rFonts w:ascii="Garamond" w:hAnsi="Garamond"/>
          <w:sz w:val="24"/>
          <w:szCs w:val="24"/>
        </w:rPr>
        <w:t xml:space="preserve">A la vista de los hechos denunciados, el </w:t>
      </w:r>
      <w:proofErr w:type="gramStart"/>
      <w:r w:rsidR="00300A1D" w:rsidRPr="00C45C65">
        <w:rPr>
          <w:rFonts w:ascii="Garamond" w:hAnsi="Garamond"/>
          <w:sz w:val="24"/>
          <w:szCs w:val="24"/>
        </w:rPr>
        <w:t>Responsable</w:t>
      </w:r>
      <w:proofErr w:type="gramEnd"/>
      <w:r w:rsidR="00300A1D" w:rsidRPr="00C45C65">
        <w:rPr>
          <w:rFonts w:ascii="Garamond" w:hAnsi="Garamond"/>
          <w:sz w:val="24"/>
          <w:szCs w:val="24"/>
        </w:rPr>
        <w:t xml:space="preserve"> Interno </w:t>
      </w:r>
      <w:r w:rsidRPr="00C45C65">
        <w:rPr>
          <w:rFonts w:ascii="Garamond" w:hAnsi="Garamond"/>
          <w:sz w:val="24"/>
          <w:szCs w:val="24"/>
        </w:rPr>
        <w:t xml:space="preserve">adoptará las medidas que considere oportunas, pudiendo encargar parte de la investigación de los hechos o actuaciones denunciados a otras áreas o departamentos </w:t>
      </w:r>
      <w:r w:rsidR="0024258B">
        <w:rPr>
          <w:rFonts w:ascii="Garamond" w:hAnsi="Garamond"/>
          <w:sz w:val="24"/>
          <w:szCs w:val="24"/>
        </w:rPr>
        <w:t xml:space="preserve">de la Empresa, y cando la verosimilitud y gravedad de la denuncia </w:t>
      </w:r>
      <w:r w:rsidRPr="00C45C65">
        <w:rPr>
          <w:rFonts w:ascii="Garamond" w:hAnsi="Garamond"/>
          <w:sz w:val="24"/>
          <w:szCs w:val="24"/>
        </w:rPr>
        <w:t xml:space="preserve">lo </w:t>
      </w:r>
      <w:r w:rsidR="0024258B">
        <w:rPr>
          <w:rFonts w:ascii="Garamond" w:hAnsi="Garamond"/>
          <w:sz w:val="24"/>
          <w:szCs w:val="24"/>
        </w:rPr>
        <w:t>justifique</w:t>
      </w:r>
      <w:r w:rsidRPr="00C45C65">
        <w:rPr>
          <w:rFonts w:ascii="Garamond" w:hAnsi="Garamond"/>
          <w:sz w:val="24"/>
          <w:szCs w:val="24"/>
        </w:rPr>
        <w:t xml:space="preserve"> </w:t>
      </w:r>
      <w:r w:rsidR="0024258B">
        <w:rPr>
          <w:rFonts w:ascii="Garamond" w:hAnsi="Garamond"/>
          <w:sz w:val="24"/>
          <w:szCs w:val="24"/>
        </w:rPr>
        <w:t>podrá citar a declarar a las partes involucradas, a terceros e incluso contratar la asistencia de p</w:t>
      </w:r>
      <w:r w:rsidR="009904EA">
        <w:rPr>
          <w:rFonts w:ascii="Garamond" w:hAnsi="Garamond"/>
          <w:sz w:val="24"/>
          <w:szCs w:val="24"/>
        </w:rPr>
        <w:t>e</w:t>
      </w:r>
      <w:r w:rsidR="0024258B">
        <w:rPr>
          <w:rFonts w:ascii="Garamond" w:hAnsi="Garamond"/>
          <w:sz w:val="24"/>
          <w:szCs w:val="24"/>
        </w:rPr>
        <w:t>ritos</w:t>
      </w:r>
      <w:r w:rsidR="009904EA">
        <w:rPr>
          <w:rFonts w:ascii="Garamond" w:hAnsi="Garamond"/>
          <w:sz w:val="24"/>
          <w:szCs w:val="24"/>
        </w:rPr>
        <w:t>, abogados, investigadores, etc.</w:t>
      </w:r>
      <w:r w:rsidR="0024258B">
        <w:rPr>
          <w:rFonts w:ascii="Garamond" w:hAnsi="Garamond"/>
          <w:sz w:val="24"/>
          <w:szCs w:val="24"/>
        </w:rPr>
        <w:t xml:space="preserve"> para corroborar la veracidad de la denuncia.</w:t>
      </w:r>
    </w:p>
    <w:p w14:paraId="0FE00F6A" w14:textId="0EF1213B" w:rsidR="004301AA" w:rsidRPr="00C45C65" w:rsidRDefault="00617A1B" w:rsidP="00E90AEF">
      <w:pPr>
        <w:spacing w:after="0" w:line="360" w:lineRule="auto"/>
        <w:jc w:val="both"/>
        <w:rPr>
          <w:rFonts w:ascii="Garamond" w:hAnsi="Garamond"/>
          <w:sz w:val="24"/>
          <w:szCs w:val="24"/>
        </w:rPr>
      </w:pPr>
      <w:r w:rsidRPr="00C45C65">
        <w:rPr>
          <w:rFonts w:ascii="Garamond" w:hAnsi="Garamond"/>
          <w:sz w:val="24"/>
          <w:szCs w:val="24"/>
        </w:rPr>
        <w:t xml:space="preserve">Como resultado del análisis e investigación realizada, el </w:t>
      </w:r>
      <w:proofErr w:type="gramStart"/>
      <w:r w:rsidR="00300A1D" w:rsidRPr="00C45C65">
        <w:rPr>
          <w:rFonts w:ascii="Garamond" w:hAnsi="Garamond"/>
          <w:sz w:val="24"/>
          <w:szCs w:val="24"/>
        </w:rPr>
        <w:t>Responsable</w:t>
      </w:r>
      <w:proofErr w:type="gramEnd"/>
      <w:r w:rsidR="00300A1D" w:rsidRPr="00C45C65">
        <w:rPr>
          <w:rFonts w:ascii="Garamond" w:hAnsi="Garamond"/>
          <w:sz w:val="24"/>
          <w:szCs w:val="24"/>
        </w:rPr>
        <w:t xml:space="preserve"> Interno </w:t>
      </w:r>
      <w:r w:rsidRPr="00C45C65">
        <w:rPr>
          <w:rFonts w:ascii="Garamond" w:hAnsi="Garamond"/>
          <w:sz w:val="24"/>
          <w:szCs w:val="24"/>
        </w:rPr>
        <w:t>le dará a</w:t>
      </w:r>
      <w:r w:rsidRPr="00C45C65">
        <w:rPr>
          <w:rFonts w:ascii="Garamond" w:hAnsi="Garamond"/>
          <w:sz w:val="24"/>
          <w:szCs w:val="24"/>
        </w:rPr>
        <w:br/>
        <w:t>la denuncia el curso que considere oportuno atendiendo a la naturaleza de los hechos</w:t>
      </w:r>
      <w:r w:rsidRPr="00C45C65">
        <w:rPr>
          <w:rFonts w:ascii="Garamond" w:hAnsi="Garamond"/>
          <w:sz w:val="24"/>
          <w:szCs w:val="24"/>
        </w:rPr>
        <w:br/>
        <w:t>comunicados</w:t>
      </w:r>
      <w:r w:rsidR="0024258B">
        <w:rPr>
          <w:rFonts w:ascii="Garamond" w:hAnsi="Garamond"/>
          <w:sz w:val="24"/>
          <w:szCs w:val="24"/>
        </w:rPr>
        <w:t xml:space="preserve"> y</w:t>
      </w:r>
      <w:r w:rsidRPr="00C45C65">
        <w:rPr>
          <w:rFonts w:ascii="Garamond" w:hAnsi="Garamond"/>
          <w:sz w:val="24"/>
          <w:szCs w:val="24"/>
        </w:rPr>
        <w:t xml:space="preserve"> </w:t>
      </w:r>
      <w:r w:rsidR="0024258B">
        <w:rPr>
          <w:rFonts w:ascii="Garamond" w:hAnsi="Garamond"/>
          <w:sz w:val="24"/>
          <w:szCs w:val="24"/>
        </w:rPr>
        <w:t xml:space="preserve">las faltas involucradas, debiendo controlar que el </w:t>
      </w:r>
      <w:r w:rsidRPr="00C45C65">
        <w:rPr>
          <w:rFonts w:ascii="Garamond" w:hAnsi="Garamond"/>
          <w:sz w:val="24"/>
          <w:szCs w:val="24"/>
        </w:rPr>
        <w:t xml:space="preserve">órgano </w:t>
      </w:r>
      <w:r w:rsidR="0024258B">
        <w:rPr>
          <w:rFonts w:ascii="Garamond" w:hAnsi="Garamond"/>
          <w:sz w:val="24"/>
          <w:szCs w:val="24"/>
        </w:rPr>
        <w:t>respectivo</w:t>
      </w:r>
      <w:r w:rsidRPr="00C45C65">
        <w:rPr>
          <w:rFonts w:ascii="Garamond" w:hAnsi="Garamond"/>
          <w:sz w:val="24"/>
          <w:szCs w:val="24"/>
        </w:rPr>
        <w:t xml:space="preserve"> </w:t>
      </w:r>
      <w:r w:rsidR="0024258B">
        <w:rPr>
          <w:rFonts w:ascii="Garamond" w:hAnsi="Garamond"/>
          <w:sz w:val="24"/>
          <w:szCs w:val="24"/>
        </w:rPr>
        <w:t xml:space="preserve">adopte </w:t>
      </w:r>
      <w:r w:rsidRPr="00C45C65">
        <w:rPr>
          <w:rFonts w:ascii="Garamond" w:hAnsi="Garamond"/>
          <w:sz w:val="24"/>
          <w:szCs w:val="24"/>
        </w:rPr>
        <w:t xml:space="preserve">las medidas que sean pertinentes. </w:t>
      </w:r>
    </w:p>
    <w:p w14:paraId="21BC1D84" w14:textId="32978628" w:rsidR="00656828" w:rsidRDefault="00656828">
      <w:pPr>
        <w:rPr>
          <w:rFonts w:ascii="Garamond" w:hAnsi="Garamond"/>
          <w:sz w:val="24"/>
          <w:szCs w:val="24"/>
        </w:rPr>
      </w:pPr>
      <w:r>
        <w:rPr>
          <w:rFonts w:ascii="Garamond" w:hAnsi="Garamond"/>
          <w:sz w:val="24"/>
          <w:szCs w:val="24"/>
        </w:rPr>
        <w:br w:type="page"/>
      </w:r>
    </w:p>
    <w:p w14:paraId="48C519C9" w14:textId="77777777" w:rsidR="007456B6" w:rsidRPr="00C45C65" w:rsidRDefault="007456B6"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 xml:space="preserve">SANCIONES ANTE INCLUMPLIMIENTOS </w:t>
      </w:r>
    </w:p>
    <w:p w14:paraId="4C7AFCC6" w14:textId="53948224" w:rsidR="008F48DC" w:rsidRPr="00C45C65" w:rsidRDefault="008F48DC" w:rsidP="00E90AEF">
      <w:pPr>
        <w:spacing w:after="0" w:line="360" w:lineRule="auto"/>
        <w:jc w:val="both"/>
        <w:rPr>
          <w:rFonts w:ascii="Garamond" w:hAnsi="Garamond"/>
          <w:sz w:val="24"/>
          <w:szCs w:val="24"/>
          <w:lang w:val="es-ES"/>
        </w:rPr>
      </w:pPr>
      <w:r w:rsidRPr="00C45C65">
        <w:rPr>
          <w:rFonts w:ascii="Garamond" w:hAnsi="Garamond"/>
          <w:sz w:val="24"/>
          <w:szCs w:val="24"/>
          <w:lang w:val="es-ES"/>
        </w:rPr>
        <w:t>El incumplimiento de lo dispuesto en el presente Código se</w:t>
      </w:r>
      <w:r>
        <w:rPr>
          <w:rFonts w:ascii="Garamond" w:hAnsi="Garamond"/>
          <w:sz w:val="24"/>
          <w:szCs w:val="24"/>
          <w:lang w:val="es-ES"/>
        </w:rPr>
        <w:t xml:space="preserve">rá considerado, según el caso, </w:t>
      </w:r>
      <w:r w:rsidRPr="00C45C65">
        <w:rPr>
          <w:rFonts w:ascii="Garamond" w:hAnsi="Garamond"/>
          <w:sz w:val="24"/>
          <w:szCs w:val="24"/>
          <w:lang w:val="es-ES"/>
        </w:rPr>
        <w:t>una falta laboral</w:t>
      </w:r>
      <w:r>
        <w:rPr>
          <w:rFonts w:ascii="Garamond" w:hAnsi="Garamond"/>
          <w:sz w:val="24"/>
          <w:szCs w:val="24"/>
          <w:lang w:val="es-ES"/>
        </w:rPr>
        <w:t xml:space="preserve">, </w:t>
      </w:r>
      <w:r w:rsidRPr="00C45C65">
        <w:rPr>
          <w:rFonts w:ascii="Garamond" w:hAnsi="Garamond"/>
          <w:sz w:val="24"/>
          <w:szCs w:val="24"/>
          <w:lang w:val="es-ES"/>
        </w:rPr>
        <w:t>incumplimiento contractual</w:t>
      </w:r>
      <w:r>
        <w:rPr>
          <w:rFonts w:ascii="Garamond" w:hAnsi="Garamond"/>
          <w:sz w:val="24"/>
          <w:szCs w:val="24"/>
          <w:lang w:val="es-ES"/>
        </w:rPr>
        <w:t xml:space="preserve"> o incumplimiento orgánico - funcional</w:t>
      </w:r>
      <w:r w:rsidRPr="00C45C65">
        <w:rPr>
          <w:rFonts w:ascii="Garamond" w:hAnsi="Garamond"/>
          <w:sz w:val="24"/>
          <w:szCs w:val="24"/>
          <w:lang w:val="es-ES"/>
        </w:rPr>
        <w:t>, cuya gravedad se determinará valorando los hechos y sus consecuencias, el nivel de responsabilidad del sujeto que cometió el incumplimiento y la reincidencia del mismo en este tipo de conductas.</w:t>
      </w:r>
    </w:p>
    <w:p w14:paraId="25402015" w14:textId="77777777" w:rsidR="008F48DC" w:rsidRDefault="008F48DC" w:rsidP="00E90AEF">
      <w:pPr>
        <w:spacing w:after="0" w:line="360" w:lineRule="auto"/>
        <w:jc w:val="both"/>
        <w:rPr>
          <w:rFonts w:ascii="Garamond" w:hAnsi="Garamond"/>
          <w:sz w:val="24"/>
          <w:szCs w:val="24"/>
          <w:lang w:val="es-ES"/>
        </w:rPr>
      </w:pPr>
      <w:r w:rsidRPr="00C45C65">
        <w:rPr>
          <w:rFonts w:ascii="Garamond" w:hAnsi="Garamond"/>
          <w:sz w:val="24"/>
          <w:szCs w:val="24"/>
          <w:lang w:val="es-ES"/>
        </w:rPr>
        <w:t xml:space="preserve">Cada incumplimiento que sea comprobado por la Empresa traerá aparejada la aplicación de </w:t>
      </w:r>
      <w:r>
        <w:rPr>
          <w:rFonts w:ascii="Garamond" w:hAnsi="Garamond"/>
          <w:sz w:val="24"/>
          <w:szCs w:val="24"/>
          <w:lang w:val="es-ES"/>
        </w:rPr>
        <w:t xml:space="preserve">las </w:t>
      </w:r>
      <w:r w:rsidRPr="00C45C65">
        <w:rPr>
          <w:rFonts w:ascii="Garamond" w:hAnsi="Garamond"/>
          <w:sz w:val="24"/>
          <w:szCs w:val="24"/>
          <w:lang w:val="es-ES"/>
        </w:rPr>
        <w:t>sanciones que ameriten los hechos de que se traten</w:t>
      </w:r>
      <w:r>
        <w:rPr>
          <w:rFonts w:ascii="Garamond" w:hAnsi="Garamond"/>
          <w:sz w:val="24"/>
          <w:szCs w:val="24"/>
          <w:lang w:val="es-ES"/>
        </w:rPr>
        <w:t xml:space="preserve">, pudiéndose aplicar desde un apercibimiento hasta la aplicación de las sanciones que a continuación se detallan: </w:t>
      </w:r>
    </w:p>
    <w:p w14:paraId="281B8B8A" w14:textId="21B6CC69" w:rsidR="008F48DC" w:rsidRDefault="008F48DC" w:rsidP="00E90AEF">
      <w:pPr>
        <w:spacing w:after="0" w:line="360" w:lineRule="auto"/>
        <w:jc w:val="both"/>
        <w:rPr>
          <w:rFonts w:ascii="Garamond" w:hAnsi="Garamond"/>
          <w:sz w:val="24"/>
          <w:szCs w:val="24"/>
          <w:lang w:val="es-ES"/>
        </w:rPr>
      </w:pPr>
      <w:r>
        <w:rPr>
          <w:rFonts w:ascii="Garamond" w:hAnsi="Garamond"/>
          <w:sz w:val="24"/>
          <w:szCs w:val="24"/>
          <w:lang w:val="es-ES"/>
        </w:rPr>
        <w:t>a</w:t>
      </w:r>
      <w:proofErr w:type="gramStart"/>
      <w:r>
        <w:rPr>
          <w:rFonts w:ascii="Garamond" w:hAnsi="Garamond"/>
          <w:sz w:val="24"/>
          <w:szCs w:val="24"/>
          <w:lang w:val="es-ES"/>
        </w:rPr>
        <w:t>).-</w:t>
      </w:r>
      <w:proofErr w:type="gramEnd"/>
      <w:r>
        <w:rPr>
          <w:rFonts w:ascii="Garamond" w:hAnsi="Garamond"/>
          <w:sz w:val="24"/>
          <w:szCs w:val="24"/>
          <w:lang w:val="es-ES"/>
        </w:rPr>
        <w:t xml:space="preserve"> </w:t>
      </w:r>
      <w:r w:rsidRPr="00F860B3">
        <w:rPr>
          <w:rFonts w:ascii="Garamond" w:hAnsi="Garamond"/>
          <w:sz w:val="24"/>
          <w:szCs w:val="24"/>
          <w:u w:val="single"/>
          <w:lang w:val="es-ES"/>
        </w:rPr>
        <w:t>Personal en relación de dependencia</w:t>
      </w:r>
      <w:r>
        <w:rPr>
          <w:rFonts w:ascii="Garamond" w:hAnsi="Garamond"/>
          <w:sz w:val="24"/>
          <w:szCs w:val="24"/>
          <w:lang w:val="es-ES"/>
        </w:rPr>
        <w:t xml:space="preserve">: </w:t>
      </w:r>
      <w:r w:rsidR="0024258B">
        <w:rPr>
          <w:rFonts w:ascii="Garamond" w:hAnsi="Garamond"/>
          <w:sz w:val="24"/>
          <w:szCs w:val="24"/>
          <w:lang w:val="es-ES"/>
        </w:rPr>
        <w:t xml:space="preserve">apercibimiento, </w:t>
      </w:r>
      <w:r>
        <w:rPr>
          <w:rFonts w:ascii="Garamond" w:hAnsi="Garamond"/>
          <w:sz w:val="24"/>
          <w:szCs w:val="24"/>
          <w:lang w:val="es-ES"/>
        </w:rPr>
        <w:t xml:space="preserve">suspensión o despido; </w:t>
      </w:r>
    </w:p>
    <w:p w14:paraId="43C4F2AB" w14:textId="7FBB5920" w:rsidR="008F48DC" w:rsidRDefault="008F48DC" w:rsidP="00E90AEF">
      <w:pPr>
        <w:spacing w:after="0" w:line="360" w:lineRule="auto"/>
        <w:jc w:val="both"/>
        <w:rPr>
          <w:rFonts w:ascii="Garamond" w:hAnsi="Garamond"/>
          <w:sz w:val="24"/>
          <w:szCs w:val="24"/>
          <w:lang w:val="es-ES"/>
        </w:rPr>
      </w:pPr>
      <w:r>
        <w:rPr>
          <w:rFonts w:ascii="Garamond" w:hAnsi="Garamond"/>
          <w:sz w:val="24"/>
          <w:szCs w:val="24"/>
          <w:lang w:val="es-ES"/>
        </w:rPr>
        <w:t>b</w:t>
      </w:r>
      <w:proofErr w:type="gramStart"/>
      <w:r>
        <w:rPr>
          <w:rFonts w:ascii="Garamond" w:hAnsi="Garamond"/>
          <w:sz w:val="24"/>
          <w:szCs w:val="24"/>
          <w:lang w:val="es-ES"/>
        </w:rPr>
        <w:t>).-</w:t>
      </w:r>
      <w:proofErr w:type="gramEnd"/>
      <w:r>
        <w:rPr>
          <w:rFonts w:ascii="Garamond" w:hAnsi="Garamond"/>
          <w:sz w:val="24"/>
          <w:szCs w:val="24"/>
          <w:lang w:val="es-ES"/>
        </w:rPr>
        <w:t xml:space="preserve"> </w:t>
      </w:r>
      <w:r w:rsidRPr="00F860B3">
        <w:rPr>
          <w:rFonts w:ascii="Garamond" w:hAnsi="Garamond"/>
          <w:sz w:val="24"/>
          <w:szCs w:val="24"/>
          <w:u w:val="single"/>
          <w:lang w:val="es-ES"/>
        </w:rPr>
        <w:t>Proveedores</w:t>
      </w:r>
      <w:r>
        <w:rPr>
          <w:rFonts w:ascii="Garamond" w:hAnsi="Garamond"/>
          <w:sz w:val="24"/>
          <w:szCs w:val="24"/>
          <w:u w:val="single"/>
          <w:lang w:val="es-ES"/>
        </w:rPr>
        <w:t xml:space="preserve"> y asesores externos</w:t>
      </w:r>
      <w:r>
        <w:rPr>
          <w:rFonts w:ascii="Garamond" w:hAnsi="Garamond"/>
          <w:sz w:val="24"/>
          <w:szCs w:val="24"/>
          <w:lang w:val="es-ES"/>
        </w:rPr>
        <w:t>: Rescisión del contrato s</w:t>
      </w:r>
      <w:r w:rsidR="0024258B">
        <w:rPr>
          <w:rFonts w:ascii="Garamond" w:hAnsi="Garamond"/>
          <w:sz w:val="24"/>
          <w:szCs w:val="24"/>
          <w:lang w:val="es-ES"/>
        </w:rPr>
        <w:t>i</w:t>
      </w:r>
      <w:r>
        <w:rPr>
          <w:rFonts w:ascii="Garamond" w:hAnsi="Garamond"/>
          <w:sz w:val="24"/>
          <w:szCs w:val="24"/>
          <w:lang w:val="es-ES"/>
        </w:rPr>
        <w:t xml:space="preserve"> fuere de tracto sucesivo y suspensión </w:t>
      </w:r>
      <w:r w:rsidR="0024258B">
        <w:rPr>
          <w:rFonts w:ascii="Garamond" w:hAnsi="Garamond"/>
          <w:sz w:val="24"/>
          <w:szCs w:val="24"/>
          <w:lang w:val="es-ES"/>
        </w:rPr>
        <w:t xml:space="preserve">o eliminación </w:t>
      </w:r>
      <w:r>
        <w:rPr>
          <w:rFonts w:ascii="Garamond" w:hAnsi="Garamond"/>
          <w:sz w:val="24"/>
          <w:szCs w:val="24"/>
          <w:lang w:val="es-ES"/>
        </w:rPr>
        <w:t xml:space="preserve">como proveedor en los demás casos; </w:t>
      </w:r>
    </w:p>
    <w:p w14:paraId="142D7880" w14:textId="2797632D" w:rsidR="0024258B" w:rsidRDefault="008F48DC" w:rsidP="0024258B">
      <w:pPr>
        <w:spacing w:after="0" w:line="360" w:lineRule="auto"/>
        <w:jc w:val="both"/>
        <w:rPr>
          <w:rFonts w:ascii="Garamond" w:hAnsi="Garamond"/>
          <w:sz w:val="24"/>
          <w:szCs w:val="24"/>
          <w:lang w:val="es-ES"/>
        </w:rPr>
      </w:pPr>
      <w:proofErr w:type="gramStart"/>
      <w:r>
        <w:rPr>
          <w:rFonts w:ascii="Garamond" w:hAnsi="Garamond"/>
          <w:sz w:val="24"/>
          <w:szCs w:val="24"/>
          <w:lang w:val="es-ES"/>
        </w:rPr>
        <w:t>c).-</w:t>
      </w:r>
      <w:proofErr w:type="gramEnd"/>
      <w:r>
        <w:rPr>
          <w:rFonts w:ascii="Garamond" w:hAnsi="Garamond"/>
          <w:sz w:val="24"/>
          <w:szCs w:val="24"/>
          <w:lang w:val="es-ES"/>
        </w:rPr>
        <w:t xml:space="preserve"> </w:t>
      </w:r>
      <w:r>
        <w:rPr>
          <w:rFonts w:ascii="Garamond" w:hAnsi="Garamond"/>
          <w:sz w:val="24"/>
          <w:szCs w:val="24"/>
          <w:u w:val="single"/>
          <w:lang w:val="es-ES"/>
        </w:rPr>
        <w:t>C</w:t>
      </w:r>
      <w:r w:rsidRPr="00F860B3">
        <w:rPr>
          <w:rFonts w:ascii="Garamond" w:hAnsi="Garamond"/>
          <w:sz w:val="24"/>
          <w:szCs w:val="24"/>
          <w:u w:val="single"/>
          <w:lang w:val="es-ES"/>
        </w:rPr>
        <w:t>lientes</w:t>
      </w:r>
      <w:r>
        <w:rPr>
          <w:rFonts w:ascii="Garamond" w:hAnsi="Garamond"/>
          <w:sz w:val="24"/>
          <w:szCs w:val="24"/>
          <w:lang w:val="es-ES"/>
        </w:rPr>
        <w:t xml:space="preserve">: </w:t>
      </w:r>
      <w:r w:rsidR="0024258B">
        <w:rPr>
          <w:rFonts w:ascii="Garamond" w:hAnsi="Garamond"/>
          <w:sz w:val="24"/>
          <w:szCs w:val="24"/>
          <w:lang w:val="es-ES"/>
        </w:rPr>
        <w:t xml:space="preserve">Rescisión del contrato si fuere de tracto sucesivo y suspensión o eliminación como </w:t>
      </w:r>
      <w:r w:rsidR="001E44BD">
        <w:rPr>
          <w:rFonts w:ascii="Garamond" w:hAnsi="Garamond"/>
          <w:sz w:val="24"/>
          <w:szCs w:val="24"/>
          <w:lang w:val="es-ES"/>
        </w:rPr>
        <w:t xml:space="preserve">cliente </w:t>
      </w:r>
      <w:r w:rsidR="0024258B">
        <w:rPr>
          <w:rFonts w:ascii="Garamond" w:hAnsi="Garamond"/>
          <w:sz w:val="24"/>
          <w:szCs w:val="24"/>
          <w:lang w:val="es-ES"/>
        </w:rPr>
        <w:t xml:space="preserve">en los demás casos; </w:t>
      </w:r>
    </w:p>
    <w:p w14:paraId="55E9C302" w14:textId="77777777" w:rsidR="008F48DC" w:rsidRDefault="008F48DC" w:rsidP="00E90AEF">
      <w:pPr>
        <w:spacing w:after="0" w:line="360" w:lineRule="auto"/>
        <w:jc w:val="both"/>
        <w:rPr>
          <w:rFonts w:ascii="Garamond" w:hAnsi="Garamond"/>
          <w:sz w:val="24"/>
          <w:szCs w:val="24"/>
          <w:lang w:val="es-ES"/>
        </w:rPr>
      </w:pPr>
      <w:proofErr w:type="gramStart"/>
      <w:r>
        <w:rPr>
          <w:rFonts w:ascii="Garamond" w:hAnsi="Garamond"/>
          <w:sz w:val="24"/>
          <w:szCs w:val="24"/>
          <w:lang w:val="es-ES"/>
        </w:rPr>
        <w:t>d).-</w:t>
      </w:r>
      <w:proofErr w:type="gramEnd"/>
      <w:r>
        <w:rPr>
          <w:rFonts w:ascii="Garamond" w:hAnsi="Garamond"/>
          <w:sz w:val="24"/>
          <w:szCs w:val="24"/>
          <w:lang w:val="es-ES"/>
        </w:rPr>
        <w:t xml:space="preserve"> </w:t>
      </w:r>
      <w:r>
        <w:rPr>
          <w:rFonts w:ascii="Garamond" w:hAnsi="Garamond"/>
          <w:sz w:val="24"/>
          <w:szCs w:val="24"/>
          <w:u w:val="single"/>
          <w:lang w:val="es-ES"/>
        </w:rPr>
        <w:t>Miembros del d</w:t>
      </w:r>
      <w:r w:rsidRPr="00F860B3">
        <w:rPr>
          <w:rFonts w:ascii="Garamond" w:hAnsi="Garamond"/>
          <w:sz w:val="24"/>
          <w:szCs w:val="24"/>
          <w:u w:val="single"/>
          <w:lang w:val="es-ES"/>
        </w:rPr>
        <w:t>irectorio</w:t>
      </w:r>
      <w:r>
        <w:rPr>
          <w:rFonts w:ascii="Garamond" w:hAnsi="Garamond"/>
          <w:sz w:val="24"/>
          <w:szCs w:val="24"/>
          <w:lang w:val="es-ES"/>
        </w:rPr>
        <w:t xml:space="preserve">: multa de hasta el 10% de los honorarios que se le asignen y/o remoción del cargo; </w:t>
      </w:r>
    </w:p>
    <w:p w14:paraId="03EAFFAB" w14:textId="77777777" w:rsidR="008F48DC" w:rsidRDefault="008F48DC" w:rsidP="00E90AEF">
      <w:pPr>
        <w:spacing w:after="0" w:line="360" w:lineRule="auto"/>
        <w:jc w:val="both"/>
        <w:rPr>
          <w:rFonts w:ascii="Garamond" w:hAnsi="Garamond"/>
          <w:sz w:val="24"/>
          <w:szCs w:val="24"/>
          <w:lang w:val="es-ES"/>
        </w:rPr>
      </w:pPr>
      <w:r>
        <w:rPr>
          <w:rFonts w:ascii="Garamond" w:hAnsi="Garamond"/>
          <w:sz w:val="24"/>
          <w:szCs w:val="24"/>
          <w:lang w:val="es-ES"/>
        </w:rPr>
        <w:t>e</w:t>
      </w:r>
      <w:proofErr w:type="gramStart"/>
      <w:r>
        <w:rPr>
          <w:rFonts w:ascii="Garamond" w:hAnsi="Garamond"/>
          <w:sz w:val="24"/>
          <w:szCs w:val="24"/>
          <w:lang w:val="es-ES"/>
        </w:rPr>
        <w:t>).-</w:t>
      </w:r>
      <w:proofErr w:type="gramEnd"/>
      <w:r>
        <w:rPr>
          <w:rFonts w:ascii="Garamond" w:hAnsi="Garamond"/>
          <w:sz w:val="24"/>
          <w:szCs w:val="24"/>
          <w:lang w:val="es-ES"/>
        </w:rPr>
        <w:t xml:space="preserve"> </w:t>
      </w:r>
      <w:r w:rsidRPr="00F860B3">
        <w:rPr>
          <w:rFonts w:ascii="Garamond" w:hAnsi="Garamond"/>
          <w:sz w:val="24"/>
          <w:szCs w:val="24"/>
          <w:u w:val="single"/>
          <w:lang w:val="es-ES"/>
        </w:rPr>
        <w:t>Miembros del órgano de fiscalización</w:t>
      </w:r>
      <w:r>
        <w:rPr>
          <w:rFonts w:ascii="Garamond" w:hAnsi="Garamond"/>
          <w:sz w:val="24"/>
          <w:szCs w:val="24"/>
          <w:lang w:val="es-ES"/>
        </w:rPr>
        <w:t xml:space="preserve">: pérdida de la retribución o remoción del cargo; </w:t>
      </w:r>
    </w:p>
    <w:p w14:paraId="695EF1B9" w14:textId="77777777" w:rsidR="008F48DC" w:rsidRDefault="008F48DC" w:rsidP="00E90AEF">
      <w:pPr>
        <w:spacing w:after="0" w:line="360" w:lineRule="auto"/>
        <w:jc w:val="both"/>
        <w:rPr>
          <w:rFonts w:ascii="Garamond" w:hAnsi="Garamond"/>
          <w:sz w:val="24"/>
          <w:szCs w:val="24"/>
          <w:lang w:val="es-ES"/>
        </w:rPr>
      </w:pPr>
      <w:r>
        <w:rPr>
          <w:rFonts w:ascii="Garamond" w:hAnsi="Garamond"/>
          <w:sz w:val="24"/>
          <w:szCs w:val="24"/>
          <w:lang w:val="es-ES"/>
        </w:rPr>
        <w:t>f</w:t>
      </w:r>
      <w:proofErr w:type="gramStart"/>
      <w:r>
        <w:rPr>
          <w:rFonts w:ascii="Garamond" w:hAnsi="Garamond"/>
          <w:sz w:val="24"/>
          <w:szCs w:val="24"/>
          <w:lang w:val="es-ES"/>
        </w:rPr>
        <w:t>).-</w:t>
      </w:r>
      <w:proofErr w:type="gramEnd"/>
      <w:r>
        <w:rPr>
          <w:rFonts w:ascii="Garamond" w:hAnsi="Garamond"/>
          <w:sz w:val="24"/>
          <w:szCs w:val="24"/>
          <w:lang w:val="es-ES"/>
        </w:rPr>
        <w:t xml:space="preserve"> </w:t>
      </w:r>
      <w:r w:rsidRPr="00F860B3">
        <w:rPr>
          <w:rFonts w:ascii="Garamond" w:hAnsi="Garamond"/>
          <w:sz w:val="24"/>
          <w:szCs w:val="24"/>
          <w:u w:val="single"/>
          <w:lang w:val="es-ES"/>
        </w:rPr>
        <w:t>Accionistas</w:t>
      </w:r>
      <w:r>
        <w:rPr>
          <w:rFonts w:ascii="Garamond" w:hAnsi="Garamond"/>
          <w:sz w:val="24"/>
          <w:szCs w:val="24"/>
          <w:lang w:val="es-ES"/>
        </w:rPr>
        <w:t>: multa de hasta el 10% de los dividendos cuya aprobación y distribución se aprueben distribuir en la asamblea ordinaria inmediatamente posterior al incumplimiento.</w:t>
      </w:r>
    </w:p>
    <w:p w14:paraId="7A6C45A8" w14:textId="77777777" w:rsidR="008F48DC" w:rsidRPr="00C45C65" w:rsidRDefault="008F48DC" w:rsidP="00E90AEF">
      <w:pPr>
        <w:spacing w:after="0" w:line="360" w:lineRule="auto"/>
        <w:jc w:val="both"/>
        <w:rPr>
          <w:rFonts w:ascii="Garamond" w:hAnsi="Garamond"/>
          <w:sz w:val="24"/>
          <w:szCs w:val="24"/>
          <w:lang w:val="es-ES"/>
        </w:rPr>
      </w:pPr>
      <w:r>
        <w:rPr>
          <w:rFonts w:ascii="Garamond" w:hAnsi="Garamond"/>
          <w:sz w:val="24"/>
          <w:szCs w:val="24"/>
          <w:lang w:val="es-ES"/>
        </w:rPr>
        <w:t xml:space="preserve">Las sanciones previstas precedentemente lo son sin perjuicio de la responsabilidad material que la empresa decida imponer y reclamar al infractor. </w:t>
      </w:r>
    </w:p>
    <w:p w14:paraId="26B93D1D" w14:textId="0D7CFB3B" w:rsidR="001E44BD" w:rsidRDefault="001E44BD">
      <w:pPr>
        <w:rPr>
          <w:rFonts w:ascii="Garamond" w:hAnsi="Garamond"/>
          <w:sz w:val="24"/>
          <w:szCs w:val="24"/>
          <w:lang w:val="es-ES"/>
        </w:rPr>
      </w:pPr>
      <w:r>
        <w:rPr>
          <w:rFonts w:ascii="Garamond" w:hAnsi="Garamond"/>
          <w:sz w:val="24"/>
          <w:szCs w:val="24"/>
          <w:lang w:val="es-ES"/>
        </w:rPr>
        <w:br w:type="page"/>
      </w:r>
    </w:p>
    <w:p w14:paraId="2B6A3769" w14:textId="77777777" w:rsidR="00617A1B" w:rsidRPr="00C45C65" w:rsidRDefault="00617A1B"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INQUIETUDES Y CONSULTAS</w:t>
      </w:r>
    </w:p>
    <w:p w14:paraId="5304FB9C" w14:textId="073ABC58" w:rsidR="001E44BD" w:rsidRPr="00C45C65" w:rsidRDefault="00617A1B" w:rsidP="00E90AEF">
      <w:pPr>
        <w:spacing w:after="0" w:line="360" w:lineRule="auto"/>
        <w:jc w:val="both"/>
        <w:rPr>
          <w:rFonts w:ascii="Garamond" w:hAnsi="Garamond"/>
          <w:sz w:val="24"/>
          <w:szCs w:val="24"/>
          <w:lang w:val="es-ES"/>
        </w:rPr>
      </w:pPr>
      <w:r w:rsidRPr="00C45C65">
        <w:rPr>
          <w:rFonts w:ascii="Garamond" w:hAnsi="Garamond"/>
          <w:sz w:val="24"/>
          <w:szCs w:val="24"/>
          <w:lang w:val="es-ES"/>
        </w:rPr>
        <w:t xml:space="preserve">Ante cualquier inquietud que pueda surgir </w:t>
      </w:r>
      <w:r w:rsidR="0051448E">
        <w:rPr>
          <w:rFonts w:ascii="Garamond" w:hAnsi="Garamond"/>
          <w:sz w:val="24"/>
          <w:szCs w:val="24"/>
          <w:lang w:val="es-ES"/>
        </w:rPr>
        <w:t xml:space="preserve">con </w:t>
      </w:r>
      <w:r w:rsidRPr="00C45C65">
        <w:rPr>
          <w:rFonts w:ascii="Garamond" w:hAnsi="Garamond"/>
          <w:sz w:val="24"/>
          <w:szCs w:val="24"/>
          <w:lang w:val="es-ES"/>
        </w:rPr>
        <w:t xml:space="preserve">relación a la interpretación del presente Código, así como la aplicación práctica del mismo, </w:t>
      </w:r>
      <w:r w:rsidR="001E44BD">
        <w:rPr>
          <w:rFonts w:ascii="Garamond" w:hAnsi="Garamond"/>
          <w:sz w:val="24"/>
          <w:szCs w:val="24"/>
          <w:lang w:val="es-ES"/>
        </w:rPr>
        <w:t xml:space="preserve">el interesado podrá </w:t>
      </w:r>
      <w:r w:rsidRPr="00C45C65">
        <w:rPr>
          <w:rFonts w:ascii="Garamond" w:hAnsi="Garamond"/>
          <w:sz w:val="24"/>
          <w:szCs w:val="24"/>
          <w:lang w:val="es-ES"/>
        </w:rPr>
        <w:t xml:space="preserve">consultar </w:t>
      </w:r>
      <w:r w:rsidR="0051448E">
        <w:rPr>
          <w:rFonts w:ascii="Garamond" w:hAnsi="Garamond"/>
          <w:sz w:val="24"/>
          <w:szCs w:val="24"/>
          <w:lang w:val="es-ES"/>
        </w:rPr>
        <w:t xml:space="preserve">directamente </w:t>
      </w:r>
      <w:r w:rsidRPr="00C45C65">
        <w:rPr>
          <w:rFonts w:ascii="Garamond" w:hAnsi="Garamond"/>
          <w:sz w:val="24"/>
          <w:szCs w:val="24"/>
          <w:lang w:val="es-ES"/>
        </w:rPr>
        <w:t xml:space="preserve">al </w:t>
      </w:r>
      <w:proofErr w:type="gramStart"/>
      <w:r w:rsidRPr="00C45C65">
        <w:rPr>
          <w:rFonts w:ascii="Garamond" w:hAnsi="Garamond"/>
          <w:sz w:val="24"/>
          <w:szCs w:val="24"/>
          <w:lang w:val="es-ES"/>
        </w:rPr>
        <w:t>Responsable</w:t>
      </w:r>
      <w:proofErr w:type="gramEnd"/>
      <w:r w:rsidRPr="00C45C65">
        <w:rPr>
          <w:rFonts w:ascii="Garamond" w:hAnsi="Garamond"/>
          <w:sz w:val="24"/>
          <w:szCs w:val="24"/>
          <w:lang w:val="es-ES"/>
        </w:rPr>
        <w:t xml:space="preserve"> Interno o</w:t>
      </w:r>
      <w:r w:rsidR="001E44BD">
        <w:rPr>
          <w:rFonts w:ascii="Garamond" w:hAnsi="Garamond"/>
          <w:sz w:val="24"/>
          <w:szCs w:val="24"/>
          <w:lang w:val="es-ES"/>
        </w:rPr>
        <w:t xml:space="preserve">, de existir </w:t>
      </w:r>
      <w:r w:rsidRPr="00C45C65">
        <w:rPr>
          <w:rFonts w:ascii="Garamond" w:hAnsi="Garamond"/>
          <w:sz w:val="24"/>
          <w:szCs w:val="24"/>
          <w:lang w:val="es-ES"/>
        </w:rPr>
        <w:t>al Comité de Ética</w:t>
      </w:r>
      <w:r w:rsidR="00192C42">
        <w:rPr>
          <w:rFonts w:ascii="Garamond" w:hAnsi="Garamond"/>
          <w:sz w:val="24"/>
          <w:szCs w:val="24"/>
          <w:lang w:val="es-ES"/>
        </w:rPr>
        <w:t>.</w:t>
      </w:r>
      <w:r w:rsidR="0051448E">
        <w:rPr>
          <w:rFonts w:ascii="Garamond" w:hAnsi="Garamond"/>
          <w:sz w:val="24"/>
          <w:szCs w:val="24"/>
          <w:lang w:val="es-ES"/>
        </w:rPr>
        <w:t xml:space="preserve"> </w:t>
      </w:r>
      <w:r w:rsidR="001E44BD">
        <w:rPr>
          <w:rFonts w:ascii="Garamond" w:hAnsi="Garamond"/>
          <w:sz w:val="24"/>
          <w:szCs w:val="24"/>
          <w:lang w:val="es-ES"/>
        </w:rPr>
        <w:t>También podrán realizarse consulta</w:t>
      </w:r>
      <w:r w:rsidR="0051448E">
        <w:rPr>
          <w:rFonts w:ascii="Garamond" w:hAnsi="Garamond"/>
          <w:sz w:val="24"/>
          <w:szCs w:val="24"/>
          <w:lang w:val="es-ES"/>
        </w:rPr>
        <w:t>s</w:t>
      </w:r>
      <w:r w:rsidR="001E44BD">
        <w:rPr>
          <w:rFonts w:ascii="Garamond" w:hAnsi="Garamond"/>
          <w:sz w:val="24"/>
          <w:szCs w:val="24"/>
          <w:lang w:val="es-ES"/>
        </w:rPr>
        <w:t xml:space="preserve"> </w:t>
      </w:r>
      <w:r w:rsidR="0051448E">
        <w:rPr>
          <w:rFonts w:ascii="Garamond" w:hAnsi="Garamond"/>
          <w:sz w:val="24"/>
          <w:szCs w:val="24"/>
          <w:lang w:val="es-ES"/>
        </w:rPr>
        <w:t xml:space="preserve">en forma anónima </w:t>
      </w:r>
      <w:r w:rsidR="001E44BD">
        <w:rPr>
          <w:rFonts w:ascii="Garamond" w:hAnsi="Garamond"/>
          <w:sz w:val="24"/>
          <w:szCs w:val="24"/>
          <w:lang w:val="es-ES"/>
        </w:rPr>
        <w:t>a través del CLE.</w:t>
      </w:r>
    </w:p>
    <w:p w14:paraId="3A659FBB" w14:textId="3DB02E7E" w:rsidR="001E44BD" w:rsidRDefault="001E44BD">
      <w:pPr>
        <w:rPr>
          <w:rFonts w:ascii="Garamond" w:hAnsi="Garamond"/>
          <w:sz w:val="24"/>
          <w:szCs w:val="24"/>
        </w:rPr>
      </w:pPr>
      <w:r>
        <w:rPr>
          <w:rFonts w:ascii="Garamond" w:hAnsi="Garamond"/>
          <w:sz w:val="24"/>
          <w:szCs w:val="24"/>
        </w:rPr>
        <w:br w:type="page"/>
      </w:r>
    </w:p>
    <w:p w14:paraId="67ADA325" w14:textId="77777777" w:rsidR="00532643" w:rsidRPr="00C45C65" w:rsidRDefault="00532643" w:rsidP="00E90AEF">
      <w:pPr>
        <w:pStyle w:val="Prrafodelista"/>
        <w:numPr>
          <w:ilvl w:val="0"/>
          <w:numId w:val="17"/>
        </w:numPr>
        <w:tabs>
          <w:tab w:val="left" w:pos="567"/>
        </w:tabs>
        <w:spacing w:after="0" w:line="360" w:lineRule="auto"/>
        <w:ind w:left="567" w:hanging="567"/>
        <w:rPr>
          <w:rFonts w:ascii="Garamond" w:hAnsi="Garamond"/>
          <w:b/>
          <w:sz w:val="28"/>
          <w:szCs w:val="24"/>
        </w:rPr>
      </w:pPr>
      <w:r w:rsidRPr="00C45C65">
        <w:rPr>
          <w:rFonts w:ascii="Garamond" w:hAnsi="Garamond"/>
          <w:b/>
          <w:sz w:val="28"/>
          <w:szCs w:val="24"/>
        </w:rPr>
        <w:lastRenderedPageBreak/>
        <w:t>VIGENCIA</w:t>
      </w:r>
    </w:p>
    <w:p w14:paraId="0B58B6F5" w14:textId="717FE42C" w:rsidR="00532643" w:rsidRDefault="00B74F31" w:rsidP="00E90AEF">
      <w:pPr>
        <w:spacing w:after="0" w:line="360" w:lineRule="auto"/>
        <w:jc w:val="both"/>
        <w:rPr>
          <w:rFonts w:ascii="Garamond" w:hAnsi="Garamond"/>
          <w:sz w:val="24"/>
          <w:szCs w:val="24"/>
          <w:lang w:val="es-ES"/>
        </w:rPr>
      </w:pPr>
      <w:r w:rsidRPr="00C45C65">
        <w:rPr>
          <w:rFonts w:ascii="Garamond" w:hAnsi="Garamond"/>
          <w:sz w:val="24"/>
          <w:szCs w:val="24"/>
          <w:lang w:val="es-ES"/>
        </w:rPr>
        <w:t xml:space="preserve">Las normas que emanan del </w:t>
      </w:r>
      <w:r w:rsidR="00532643" w:rsidRPr="00C45C65">
        <w:rPr>
          <w:rFonts w:ascii="Garamond" w:hAnsi="Garamond"/>
          <w:sz w:val="24"/>
          <w:szCs w:val="24"/>
          <w:lang w:val="es-ES"/>
        </w:rPr>
        <w:t xml:space="preserve">presente </w:t>
      </w:r>
      <w:r w:rsidR="00ED4A71" w:rsidRPr="00C45C65">
        <w:rPr>
          <w:rFonts w:ascii="Garamond" w:hAnsi="Garamond"/>
          <w:sz w:val="24"/>
          <w:szCs w:val="24"/>
          <w:lang w:val="es-ES"/>
        </w:rPr>
        <w:t>CEC</w:t>
      </w:r>
      <w:r w:rsidR="00532643" w:rsidRPr="00C45C65">
        <w:rPr>
          <w:rFonts w:ascii="Garamond" w:hAnsi="Garamond"/>
          <w:sz w:val="24"/>
          <w:szCs w:val="24"/>
          <w:lang w:val="es-ES"/>
        </w:rPr>
        <w:t xml:space="preserve"> será</w:t>
      </w:r>
      <w:r w:rsidRPr="00C45C65">
        <w:rPr>
          <w:rFonts w:ascii="Garamond" w:hAnsi="Garamond"/>
          <w:sz w:val="24"/>
          <w:szCs w:val="24"/>
          <w:lang w:val="es-ES"/>
        </w:rPr>
        <w:t>n operativas</w:t>
      </w:r>
      <w:r w:rsidR="00532643" w:rsidRPr="00C45C65">
        <w:rPr>
          <w:rFonts w:ascii="Garamond" w:hAnsi="Garamond"/>
          <w:sz w:val="24"/>
          <w:szCs w:val="24"/>
          <w:lang w:val="es-ES"/>
        </w:rPr>
        <w:t xml:space="preserve"> y en c</w:t>
      </w:r>
      <w:r w:rsidRPr="00C45C65">
        <w:rPr>
          <w:rFonts w:ascii="Garamond" w:hAnsi="Garamond"/>
          <w:sz w:val="24"/>
          <w:szCs w:val="24"/>
          <w:lang w:val="es-ES"/>
        </w:rPr>
        <w:t>onsecuencia obligatorias</w:t>
      </w:r>
      <w:r w:rsidR="00532643" w:rsidRPr="00C45C65">
        <w:rPr>
          <w:rFonts w:ascii="Garamond" w:hAnsi="Garamond"/>
          <w:sz w:val="24"/>
          <w:szCs w:val="24"/>
          <w:lang w:val="es-ES"/>
        </w:rPr>
        <w:t xml:space="preserve"> para todo</w:t>
      </w:r>
      <w:r w:rsidR="00ED4A71" w:rsidRPr="00C45C65">
        <w:rPr>
          <w:rFonts w:ascii="Garamond" w:hAnsi="Garamond"/>
          <w:sz w:val="24"/>
          <w:szCs w:val="24"/>
          <w:lang w:val="es-ES"/>
        </w:rPr>
        <w:t>s los Sujetos Alcanzado a partir del</w:t>
      </w:r>
      <w:r w:rsidR="0038000D">
        <w:rPr>
          <w:rFonts w:ascii="Garamond" w:hAnsi="Garamond"/>
          <w:sz w:val="24"/>
          <w:szCs w:val="24"/>
          <w:lang w:val="es-ES"/>
        </w:rPr>
        <w:t xml:space="preserve"> 30 de marzo de 2021</w:t>
      </w:r>
      <w:r w:rsidR="00532643" w:rsidRPr="00C45C65">
        <w:rPr>
          <w:rFonts w:ascii="Garamond" w:hAnsi="Garamond"/>
          <w:sz w:val="24"/>
          <w:szCs w:val="24"/>
          <w:lang w:val="es-ES"/>
        </w:rPr>
        <w:t>; resultando de cumplimiento obligatorio hasta tanto no sea dic</w:t>
      </w:r>
      <w:r w:rsidR="00ED4A71" w:rsidRPr="00C45C65">
        <w:rPr>
          <w:rFonts w:ascii="Garamond" w:hAnsi="Garamond"/>
          <w:sz w:val="24"/>
          <w:szCs w:val="24"/>
          <w:lang w:val="es-ES"/>
        </w:rPr>
        <w:t>tado un</w:t>
      </w:r>
      <w:r w:rsidRPr="00C45C65">
        <w:rPr>
          <w:rFonts w:ascii="Garamond" w:hAnsi="Garamond"/>
          <w:sz w:val="24"/>
          <w:szCs w:val="24"/>
          <w:lang w:val="es-ES"/>
        </w:rPr>
        <w:t xml:space="preserve"> nuevo Código </w:t>
      </w:r>
      <w:r w:rsidR="00ED4A71" w:rsidRPr="00C45C65">
        <w:rPr>
          <w:rFonts w:ascii="Garamond" w:hAnsi="Garamond"/>
          <w:sz w:val="24"/>
          <w:szCs w:val="24"/>
          <w:lang w:val="es-ES"/>
        </w:rPr>
        <w:t>en su reemplazo.</w:t>
      </w:r>
    </w:p>
    <w:p w14:paraId="7EA63562" w14:textId="495AF4A0" w:rsidR="00700B41" w:rsidRDefault="00700B41" w:rsidP="00E90AEF">
      <w:pPr>
        <w:spacing w:after="0" w:line="360" w:lineRule="auto"/>
        <w:jc w:val="both"/>
        <w:rPr>
          <w:rFonts w:ascii="Garamond" w:hAnsi="Garamond"/>
          <w:sz w:val="24"/>
          <w:szCs w:val="24"/>
          <w:lang w:val="es-ES"/>
        </w:rPr>
      </w:pPr>
    </w:p>
    <w:p w14:paraId="41677A10" w14:textId="39C28CC8" w:rsidR="00700B41" w:rsidRDefault="00700B41" w:rsidP="00E90AEF">
      <w:pPr>
        <w:spacing w:after="0" w:line="360" w:lineRule="auto"/>
        <w:jc w:val="both"/>
        <w:rPr>
          <w:rFonts w:ascii="Garamond" w:hAnsi="Garamond"/>
          <w:sz w:val="24"/>
          <w:szCs w:val="24"/>
          <w:lang w:val="es-ES"/>
        </w:rPr>
      </w:pPr>
    </w:p>
    <w:p w14:paraId="779FADBE" w14:textId="0CC72C78" w:rsidR="00700B41" w:rsidRPr="0038000D" w:rsidRDefault="00102BE3" w:rsidP="0038000D">
      <w:pPr>
        <w:spacing w:after="0" w:line="360" w:lineRule="auto"/>
        <w:jc w:val="center"/>
        <w:rPr>
          <w:rFonts w:ascii="Garamond" w:hAnsi="Garamond"/>
          <w:b/>
          <w:bCs/>
          <w:sz w:val="24"/>
          <w:szCs w:val="24"/>
          <w:lang w:val="es-ES"/>
        </w:rPr>
      </w:pPr>
      <w:r>
        <w:rPr>
          <w:rFonts w:ascii="Garamond" w:hAnsi="Garamond"/>
          <w:b/>
          <w:bCs/>
          <w:sz w:val="24"/>
          <w:szCs w:val="24"/>
          <w:lang w:val="es-ES"/>
        </w:rPr>
        <w:t>SOLUZIONI</w:t>
      </w:r>
      <w:r w:rsidR="0038000D" w:rsidRPr="0038000D">
        <w:rPr>
          <w:rFonts w:ascii="Garamond" w:hAnsi="Garamond"/>
          <w:b/>
          <w:bCs/>
          <w:sz w:val="24"/>
          <w:szCs w:val="24"/>
          <w:lang w:val="es-ES"/>
        </w:rPr>
        <w:t xml:space="preserve"> S.A.</w:t>
      </w:r>
    </w:p>
    <w:p w14:paraId="03092EB0" w14:textId="1250BA0E" w:rsidR="00700B41" w:rsidRDefault="00700B41" w:rsidP="00E90AEF">
      <w:pPr>
        <w:spacing w:after="0" w:line="360" w:lineRule="auto"/>
        <w:jc w:val="both"/>
        <w:rPr>
          <w:rFonts w:ascii="Garamond" w:hAnsi="Garamond"/>
          <w:sz w:val="24"/>
          <w:szCs w:val="24"/>
          <w:lang w:val="es-ES"/>
        </w:rPr>
      </w:pPr>
    </w:p>
    <w:p w14:paraId="3DFE73B2" w14:textId="65A93E84" w:rsidR="00700B41" w:rsidRDefault="00700B41" w:rsidP="00E90AEF">
      <w:pPr>
        <w:spacing w:after="0" w:line="360" w:lineRule="auto"/>
        <w:jc w:val="both"/>
        <w:rPr>
          <w:rFonts w:ascii="Garamond" w:hAnsi="Garamond"/>
          <w:sz w:val="24"/>
          <w:szCs w:val="24"/>
          <w:lang w:val="es-ES"/>
        </w:rPr>
      </w:pPr>
    </w:p>
    <w:p w14:paraId="1BBA6A9F" w14:textId="77777777" w:rsidR="00700B41" w:rsidRDefault="00700B41" w:rsidP="00700B41">
      <w:pPr>
        <w:spacing w:after="0" w:line="360" w:lineRule="auto"/>
        <w:jc w:val="center"/>
        <w:rPr>
          <w:rFonts w:ascii="Garamond" w:hAnsi="Garamond"/>
          <w:b/>
          <w:bCs/>
          <w:sz w:val="28"/>
          <w:szCs w:val="28"/>
          <w:lang w:val="es-ES"/>
        </w:rPr>
      </w:pPr>
      <w:r>
        <w:rPr>
          <w:rFonts w:ascii="Garamond" w:hAnsi="Garamond"/>
          <w:b/>
          <w:bCs/>
          <w:sz w:val="28"/>
          <w:szCs w:val="28"/>
          <w:lang w:val="es-ES"/>
        </w:rPr>
        <w:t>*</w:t>
      </w:r>
      <w:r>
        <w:rPr>
          <w:rFonts w:ascii="Garamond" w:hAnsi="Garamond"/>
          <w:b/>
          <w:bCs/>
          <w:sz w:val="28"/>
          <w:szCs w:val="28"/>
          <w:lang w:val="es-ES"/>
        </w:rPr>
        <w:tab/>
        <w:t>*</w:t>
      </w:r>
      <w:r>
        <w:rPr>
          <w:rFonts w:ascii="Garamond" w:hAnsi="Garamond"/>
          <w:b/>
          <w:bCs/>
          <w:sz w:val="28"/>
          <w:szCs w:val="28"/>
          <w:lang w:val="es-ES"/>
        </w:rPr>
        <w:tab/>
        <w:t>*</w:t>
      </w:r>
    </w:p>
    <w:p w14:paraId="630C2C67" w14:textId="77777777" w:rsidR="00700B41" w:rsidRDefault="00700B41" w:rsidP="00700B41">
      <w:pPr>
        <w:spacing w:after="0" w:line="360" w:lineRule="auto"/>
        <w:jc w:val="center"/>
        <w:rPr>
          <w:rFonts w:ascii="Garamond" w:hAnsi="Garamond"/>
          <w:b/>
          <w:bCs/>
          <w:sz w:val="28"/>
          <w:szCs w:val="28"/>
          <w:lang w:val="es-ES"/>
        </w:rPr>
      </w:pPr>
    </w:p>
    <w:p w14:paraId="28D03967" w14:textId="59992423" w:rsidR="00700B41" w:rsidRPr="00700B41" w:rsidRDefault="00700B41" w:rsidP="00700B41">
      <w:pPr>
        <w:spacing w:after="0" w:line="360" w:lineRule="auto"/>
        <w:jc w:val="center"/>
        <w:rPr>
          <w:rFonts w:ascii="Garamond" w:hAnsi="Garamond"/>
          <w:b/>
          <w:bCs/>
          <w:sz w:val="28"/>
          <w:szCs w:val="28"/>
          <w:lang w:val="es-ES"/>
        </w:rPr>
      </w:pPr>
      <w:r w:rsidRPr="00700B41">
        <w:rPr>
          <w:rFonts w:ascii="Garamond" w:hAnsi="Garamond"/>
          <w:b/>
          <w:bCs/>
          <w:sz w:val="28"/>
          <w:szCs w:val="28"/>
          <w:lang w:val="es-ES"/>
        </w:rPr>
        <w:t>FIN</w:t>
      </w:r>
    </w:p>
    <w:sectPr w:rsidR="00700B41" w:rsidRPr="00700B41" w:rsidSect="00AB423E">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A09A" w14:textId="77777777" w:rsidR="000F6344" w:rsidRDefault="000F6344" w:rsidP="00A82483">
      <w:pPr>
        <w:spacing w:after="0" w:line="240" w:lineRule="auto"/>
      </w:pPr>
      <w:r>
        <w:separator/>
      </w:r>
    </w:p>
  </w:endnote>
  <w:endnote w:type="continuationSeparator" w:id="0">
    <w:p w14:paraId="22074210" w14:textId="77777777" w:rsidR="000F6344" w:rsidRDefault="000F6344" w:rsidP="00A8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63t00">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15Ct00">
    <w:altName w:val="Times New Roman"/>
    <w:panose1 w:val="00000000000000000000"/>
    <w:charset w:val="00"/>
    <w:family w:val="roman"/>
    <w:notTrueType/>
    <w:pitch w:val="default"/>
  </w:font>
  <w:font w:name="TT10Ft00">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797B" w14:textId="77777777" w:rsidR="00AB423E" w:rsidRDefault="00AB423E">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57E56EBF" w14:textId="77777777" w:rsidR="00AB423E" w:rsidRDefault="00AB42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E183" w14:textId="3B8FFE42" w:rsidR="000775D6" w:rsidRDefault="000775D6" w:rsidP="000775D6">
    <w:pPr>
      <w:pStyle w:val="Piedepgina"/>
      <w:jc w:val="center"/>
    </w:pPr>
    <w:bookmarkStart w:id="0" w:name="_Hlk123543183"/>
    <w:r>
      <w:t xml:space="preserve">Cuba 2777, </w:t>
    </w:r>
    <w:proofErr w:type="gramStart"/>
    <w:r>
      <w:t>CABA  (</w:t>
    </w:r>
    <w:proofErr w:type="gramEnd"/>
    <w:r>
      <w:t>+ 54) 11 4839 3900</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67F9" w14:textId="77777777" w:rsidR="000F6344" w:rsidRDefault="000F6344" w:rsidP="00A82483">
      <w:pPr>
        <w:spacing w:after="0" w:line="240" w:lineRule="auto"/>
      </w:pPr>
      <w:r>
        <w:separator/>
      </w:r>
    </w:p>
  </w:footnote>
  <w:footnote w:type="continuationSeparator" w:id="0">
    <w:p w14:paraId="345B0BC1" w14:textId="77777777" w:rsidR="000F6344" w:rsidRDefault="000F6344" w:rsidP="00A82483">
      <w:pPr>
        <w:spacing w:after="0" w:line="240" w:lineRule="auto"/>
      </w:pPr>
      <w:r>
        <w:continuationSeparator/>
      </w:r>
    </w:p>
  </w:footnote>
  <w:footnote w:id="1">
    <w:p w14:paraId="6834BEAA" w14:textId="7780A178" w:rsidR="008D2586" w:rsidRPr="003C55AF" w:rsidRDefault="008D2586" w:rsidP="008D2586">
      <w:pPr>
        <w:pStyle w:val="Textonotapie"/>
        <w:jc w:val="both"/>
        <w:rPr>
          <w:lang w:val="es-MX"/>
        </w:rPr>
      </w:pPr>
      <w:r>
        <w:rPr>
          <w:rStyle w:val="Refdenotaalpie"/>
        </w:rPr>
        <w:footnoteRef/>
      </w:r>
      <w:r>
        <w:t xml:space="preserve"> </w:t>
      </w:r>
      <w:r>
        <w:rPr>
          <w:lang w:val="es-MX"/>
        </w:rPr>
        <w:t>No es necesario comunicar actividades puntuales y no recurrentes</w:t>
      </w:r>
      <w:r w:rsidR="00557183">
        <w:rPr>
          <w:lang w:val="es-MX"/>
        </w:rPr>
        <w:t xml:space="preserve"> tales como </w:t>
      </w:r>
      <w:r>
        <w:rPr>
          <w:lang w:val="es-MX"/>
        </w:rPr>
        <w:t>ponencias, conferencias, u otras actividades diferentes de las prestadas habitualmente por el colaborador para la Empresa.</w:t>
      </w:r>
    </w:p>
  </w:footnote>
  <w:footnote w:id="2">
    <w:p w14:paraId="4A8364FC" w14:textId="77777777" w:rsidR="008D2586" w:rsidRPr="003C55AF" w:rsidRDefault="008D2586" w:rsidP="008D2586">
      <w:pPr>
        <w:pStyle w:val="Textonotapie"/>
        <w:jc w:val="both"/>
        <w:rPr>
          <w:lang w:val="es-MX"/>
        </w:rPr>
      </w:pPr>
      <w:r>
        <w:rPr>
          <w:rStyle w:val="Refdenotaalpie"/>
        </w:rPr>
        <w:footnoteRef/>
      </w:r>
      <w:r>
        <w:t xml:space="preserve"> </w:t>
      </w:r>
      <w:r>
        <w:rPr>
          <w:lang w:val="es-MX"/>
        </w:rPr>
        <w:t>El permiso puede no concederse si las actividades suponen un ataque a los intereses de la Empresa. Asimismo, se podrá revocar un permiso concedido con anterioridad en el caso de que hayan variado las condiciones originales de la concesión y supongan un perjuicio de los intereses de la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BF52" w14:textId="1EC29572" w:rsidR="000775D6" w:rsidRDefault="000775D6">
    <w:pPr>
      <w:pStyle w:val="Encabezado"/>
    </w:pPr>
    <w:r>
      <w:rPr>
        <w:noProof/>
      </w:rPr>
      <w:drawing>
        <wp:anchor distT="0" distB="0" distL="114300" distR="114300" simplePos="0" relativeHeight="251658240" behindDoc="1" locked="0" layoutInCell="1" allowOverlap="1" wp14:editId="122D7241">
          <wp:simplePos x="0" y="0"/>
          <wp:positionH relativeFrom="margin">
            <wp:align>center</wp:align>
          </wp:positionH>
          <wp:positionV relativeFrom="paragraph">
            <wp:posOffset>-123825</wp:posOffset>
          </wp:positionV>
          <wp:extent cx="2324100" cy="5715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30C1"/>
    <w:multiLevelType w:val="multilevel"/>
    <w:tmpl w:val="CAF25760"/>
    <w:lvl w:ilvl="0">
      <w:start w:val="1"/>
      <w:numFmt w:val="upperRoman"/>
      <w:lvlText w:val="%1."/>
      <w:lvlJc w:val="left"/>
      <w:pPr>
        <w:ind w:left="1080" w:hanging="720"/>
      </w:pPr>
      <w:rPr>
        <w:rFonts w:hint="default"/>
        <w:sz w:val="28"/>
      </w:rPr>
    </w:lvl>
    <w:lvl w:ilvl="1">
      <w:start w:val="4"/>
      <w:numFmt w:val="decimal"/>
      <w:isLgl/>
      <w:lvlText w:val="%1.%2."/>
      <w:lvlJc w:val="left"/>
      <w:pPr>
        <w:ind w:left="1080" w:hanging="720"/>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0251CE7"/>
    <w:multiLevelType w:val="hybridMultilevel"/>
    <w:tmpl w:val="13A0271A"/>
    <w:lvl w:ilvl="0" w:tplc="2098BF08">
      <w:start w:val="2"/>
      <w:numFmt w:val="bullet"/>
      <w:lvlText w:val=""/>
      <w:lvlJc w:val="left"/>
      <w:pPr>
        <w:ind w:left="765" w:hanging="360"/>
      </w:pPr>
      <w:rPr>
        <w:rFonts w:ascii="Symbol" w:eastAsiaTheme="minorHAnsi" w:hAnsi="Symbol" w:cstheme="minorBid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 w15:restartNumberingAfterBreak="0">
    <w:nsid w:val="139F006F"/>
    <w:multiLevelType w:val="hybridMultilevel"/>
    <w:tmpl w:val="FD8A31C4"/>
    <w:lvl w:ilvl="0" w:tplc="125A4D96">
      <w:start w:val="2"/>
      <w:numFmt w:val="bullet"/>
      <w:lvlText w:val="-"/>
      <w:lvlJc w:val="left"/>
      <w:pPr>
        <w:ind w:left="765" w:hanging="360"/>
      </w:pPr>
      <w:rPr>
        <w:rFonts w:ascii="Calibri" w:eastAsiaTheme="minorHAnsi" w:hAnsi="Calibri" w:cstheme="minorBid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 w15:restartNumberingAfterBreak="0">
    <w:nsid w:val="2A29161B"/>
    <w:multiLevelType w:val="hybridMultilevel"/>
    <w:tmpl w:val="B7F832D4"/>
    <w:lvl w:ilvl="0" w:tplc="54E8B6B4">
      <w:start w:val="2"/>
      <w:numFmt w:val="bullet"/>
      <w:lvlText w:val=""/>
      <w:lvlJc w:val="left"/>
      <w:pPr>
        <w:ind w:left="405" w:hanging="360"/>
      </w:pPr>
      <w:rPr>
        <w:rFonts w:ascii="Symbol" w:eastAsiaTheme="minorHAnsi" w:hAnsi="Symbol" w:cstheme="minorBid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4" w15:restartNumberingAfterBreak="0">
    <w:nsid w:val="2C2E21CA"/>
    <w:multiLevelType w:val="hybridMultilevel"/>
    <w:tmpl w:val="82D80654"/>
    <w:lvl w:ilvl="0" w:tplc="425E6BFE">
      <w:start w:val="2"/>
      <w:numFmt w:val="bullet"/>
      <w:lvlText w:val=""/>
      <w:lvlJc w:val="left"/>
      <w:pPr>
        <w:ind w:left="765" w:hanging="360"/>
      </w:pPr>
      <w:rPr>
        <w:rFonts w:ascii="Symbol" w:eastAsiaTheme="minorHAnsi" w:hAnsi="Symbol" w:cstheme="minorBid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5" w15:restartNumberingAfterBreak="0">
    <w:nsid w:val="2C8104F3"/>
    <w:multiLevelType w:val="hybridMultilevel"/>
    <w:tmpl w:val="D22A1460"/>
    <w:lvl w:ilvl="0" w:tplc="9DFE9FEC">
      <w:start w:val="2"/>
      <w:numFmt w:val="bullet"/>
      <w:lvlText w:val=""/>
      <w:lvlJc w:val="left"/>
      <w:pPr>
        <w:ind w:left="1125" w:hanging="360"/>
      </w:pPr>
      <w:rPr>
        <w:rFonts w:ascii="Symbol" w:eastAsiaTheme="minorHAnsi" w:hAnsi="Symbol" w:cstheme="minorBidi"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6" w15:restartNumberingAfterBreak="0">
    <w:nsid w:val="2DE022DF"/>
    <w:multiLevelType w:val="hybridMultilevel"/>
    <w:tmpl w:val="553C7394"/>
    <w:lvl w:ilvl="0" w:tplc="63E4797E">
      <w:start w:val="7"/>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3AD34A1"/>
    <w:multiLevelType w:val="multilevel"/>
    <w:tmpl w:val="3BAED9E6"/>
    <w:lvl w:ilvl="0">
      <w:start w:val="10"/>
      <w:numFmt w:val="decimal"/>
      <w:lvlText w:val="%1."/>
      <w:lvlJc w:val="left"/>
      <w:pPr>
        <w:ind w:left="1080" w:hanging="360"/>
      </w:pPr>
      <w:rPr>
        <w:rFonts w:hint="default"/>
      </w:rPr>
    </w:lvl>
    <w:lvl w:ilvl="1">
      <w:start w:val="1"/>
      <w:numFmt w:val="decimal"/>
      <w:isLgl/>
      <w:lvlText w:val="%1.%2"/>
      <w:lvlJc w:val="left"/>
      <w:pPr>
        <w:ind w:left="1110" w:hanging="375"/>
      </w:pPr>
      <w:rPr>
        <w:rFonts w:hint="default"/>
      </w:rPr>
    </w:lvl>
    <w:lvl w:ilvl="2">
      <w:start w:val="1"/>
      <w:numFmt w:val="lowerLetter"/>
      <w:isLgl/>
      <w:lvlText w:val="%1.%2.%3"/>
      <w:lvlJc w:val="left"/>
      <w:pPr>
        <w:ind w:left="147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280" w:hanging="1440"/>
      </w:pPr>
      <w:rPr>
        <w:rFonts w:hint="default"/>
      </w:rPr>
    </w:lvl>
  </w:abstractNum>
  <w:abstractNum w:abstractNumId="8" w15:restartNumberingAfterBreak="0">
    <w:nsid w:val="36033D85"/>
    <w:multiLevelType w:val="hybridMultilevel"/>
    <w:tmpl w:val="A4B8CDBC"/>
    <w:lvl w:ilvl="0" w:tplc="A2A400A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6D4302"/>
    <w:multiLevelType w:val="multilevel"/>
    <w:tmpl w:val="B492CAAC"/>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E91CE8"/>
    <w:multiLevelType w:val="hybridMultilevel"/>
    <w:tmpl w:val="572CA654"/>
    <w:lvl w:ilvl="0" w:tplc="EBCEE590">
      <w:start w:val="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030D8"/>
    <w:multiLevelType w:val="hybridMultilevel"/>
    <w:tmpl w:val="FA8E9C9E"/>
    <w:lvl w:ilvl="0" w:tplc="0608BCBC">
      <w:start w:val="24"/>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C1055"/>
    <w:multiLevelType w:val="hybridMultilevel"/>
    <w:tmpl w:val="89DC4666"/>
    <w:lvl w:ilvl="0" w:tplc="3E70B962">
      <w:start w:val="2"/>
      <w:numFmt w:val="bullet"/>
      <w:lvlText w:val="-"/>
      <w:lvlJc w:val="left"/>
      <w:pPr>
        <w:ind w:left="810" w:hanging="360"/>
      </w:pPr>
      <w:rPr>
        <w:rFonts w:ascii="Calibri" w:eastAsiaTheme="minorHAnsi" w:hAnsi="Calibri" w:cstheme="minorBidi"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13" w15:restartNumberingAfterBreak="0">
    <w:nsid w:val="46C535AB"/>
    <w:multiLevelType w:val="hybridMultilevel"/>
    <w:tmpl w:val="A69A0EA2"/>
    <w:lvl w:ilvl="0" w:tplc="CDEA47EC">
      <w:start w:val="2"/>
      <w:numFmt w:val="bullet"/>
      <w:lvlText w:val="-"/>
      <w:lvlJc w:val="left"/>
      <w:pPr>
        <w:ind w:left="765" w:hanging="360"/>
      </w:pPr>
      <w:rPr>
        <w:rFonts w:ascii="Calibri" w:eastAsiaTheme="minorHAnsi" w:hAnsi="Calibri" w:cstheme="minorBid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4" w15:restartNumberingAfterBreak="0">
    <w:nsid w:val="49B90582"/>
    <w:multiLevelType w:val="hybridMultilevel"/>
    <w:tmpl w:val="EE6E9600"/>
    <w:lvl w:ilvl="0" w:tplc="359E4574">
      <w:start w:val="2"/>
      <w:numFmt w:val="bullet"/>
      <w:lvlText w:val=""/>
      <w:lvlJc w:val="left"/>
      <w:pPr>
        <w:ind w:left="810" w:hanging="360"/>
      </w:pPr>
      <w:rPr>
        <w:rFonts w:ascii="Symbol" w:eastAsiaTheme="minorHAnsi" w:hAnsi="Symbol" w:cstheme="minorBidi"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15" w15:restartNumberingAfterBreak="0">
    <w:nsid w:val="4D533B75"/>
    <w:multiLevelType w:val="hybridMultilevel"/>
    <w:tmpl w:val="D3448D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E2001"/>
    <w:multiLevelType w:val="hybridMultilevel"/>
    <w:tmpl w:val="79FE8D94"/>
    <w:lvl w:ilvl="0" w:tplc="0A48E706">
      <w:start w:val="2"/>
      <w:numFmt w:val="bullet"/>
      <w:lvlText w:val=""/>
      <w:lvlJc w:val="left"/>
      <w:pPr>
        <w:ind w:left="810" w:hanging="360"/>
      </w:pPr>
      <w:rPr>
        <w:rFonts w:ascii="Symbol" w:eastAsiaTheme="minorHAnsi" w:hAnsi="Symbol" w:cstheme="minorBidi"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17" w15:restartNumberingAfterBreak="0">
    <w:nsid w:val="64DE606A"/>
    <w:multiLevelType w:val="hybridMultilevel"/>
    <w:tmpl w:val="ACB6708E"/>
    <w:lvl w:ilvl="0" w:tplc="EB221AA0">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6E64083"/>
    <w:multiLevelType w:val="hybridMultilevel"/>
    <w:tmpl w:val="39C49072"/>
    <w:lvl w:ilvl="0" w:tplc="44D62552">
      <w:start w:val="2"/>
      <w:numFmt w:val="bullet"/>
      <w:lvlText w:val="-"/>
      <w:lvlJc w:val="left"/>
      <w:pPr>
        <w:ind w:left="825" w:hanging="360"/>
      </w:pPr>
      <w:rPr>
        <w:rFonts w:ascii="Calibri" w:eastAsiaTheme="minorHAnsi" w:hAnsi="Calibri" w:cstheme="minorBidi" w:hint="default"/>
      </w:rPr>
    </w:lvl>
    <w:lvl w:ilvl="1" w:tplc="2C0A0003" w:tentative="1">
      <w:start w:val="1"/>
      <w:numFmt w:val="bullet"/>
      <w:lvlText w:val="o"/>
      <w:lvlJc w:val="left"/>
      <w:pPr>
        <w:ind w:left="1545" w:hanging="360"/>
      </w:pPr>
      <w:rPr>
        <w:rFonts w:ascii="Courier New" w:hAnsi="Courier New" w:cs="Courier New" w:hint="default"/>
      </w:rPr>
    </w:lvl>
    <w:lvl w:ilvl="2" w:tplc="2C0A0005" w:tentative="1">
      <w:start w:val="1"/>
      <w:numFmt w:val="bullet"/>
      <w:lvlText w:val=""/>
      <w:lvlJc w:val="left"/>
      <w:pPr>
        <w:ind w:left="2265" w:hanging="360"/>
      </w:pPr>
      <w:rPr>
        <w:rFonts w:ascii="Wingdings" w:hAnsi="Wingdings" w:hint="default"/>
      </w:rPr>
    </w:lvl>
    <w:lvl w:ilvl="3" w:tplc="2C0A0001" w:tentative="1">
      <w:start w:val="1"/>
      <w:numFmt w:val="bullet"/>
      <w:lvlText w:val=""/>
      <w:lvlJc w:val="left"/>
      <w:pPr>
        <w:ind w:left="2985" w:hanging="360"/>
      </w:pPr>
      <w:rPr>
        <w:rFonts w:ascii="Symbol" w:hAnsi="Symbol" w:hint="default"/>
      </w:rPr>
    </w:lvl>
    <w:lvl w:ilvl="4" w:tplc="2C0A0003" w:tentative="1">
      <w:start w:val="1"/>
      <w:numFmt w:val="bullet"/>
      <w:lvlText w:val="o"/>
      <w:lvlJc w:val="left"/>
      <w:pPr>
        <w:ind w:left="3705" w:hanging="360"/>
      </w:pPr>
      <w:rPr>
        <w:rFonts w:ascii="Courier New" w:hAnsi="Courier New" w:cs="Courier New" w:hint="default"/>
      </w:rPr>
    </w:lvl>
    <w:lvl w:ilvl="5" w:tplc="2C0A0005" w:tentative="1">
      <w:start w:val="1"/>
      <w:numFmt w:val="bullet"/>
      <w:lvlText w:val=""/>
      <w:lvlJc w:val="left"/>
      <w:pPr>
        <w:ind w:left="4425" w:hanging="360"/>
      </w:pPr>
      <w:rPr>
        <w:rFonts w:ascii="Wingdings" w:hAnsi="Wingdings" w:hint="default"/>
      </w:rPr>
    </w:lvl>
    <w:lvl w:ilvl="6" w:tplc="2C0A0001" w:tentative="1">
      <w:start w:val="1"/>
      <w:numFmt w:val="bullet"/>
      <w:lvlText w:val=""/>
      <w:lvlJc w:val="left"/>
      <w:pPr>
        <w:ind w:left="5145" w:hanging="360"/>
      </w:pPr>
      <w:rPr>
        <w:rFonts w:ascii="Symbol" w:hAnsi="Symbol" w:hint="default"/>
      </w:rPr>
    </w:lvl>
    <w:lvl w:ilvl="7" w:tplc="2C0A0003" w:tentative="1">
      <w:start w:val="1"/>
      <w:numFmt w:val="bullet"/>
      <w:lvlText w:val="o"/>
      <w:lvlJc w:val="left"/>
      <w:pPr>
        <w:ind w:left="5865" w:hanging="360"/>
      </w:pPr>
      <w:rPr>
        <w:rFonts w:ascii="Courier New" w:hAnsi="Courier New" w:cs="Courier New" w:hint="default"/>
      </w:rPr>
    </w:lvl>
    <w:lvl w:ilvl="8" w:tplc="2C0A0005" w:tentative="1">
      <w:start w:val="1"/>
      <w:numFmt w:val="bullet"/>
      <w:lvlText w:val=""/>
      <w:lvlJc w:val="left"/>
      <w:pPr>
        <w:ind w:left="6585" w:hanging="360"/>
      </w:pPr>
      <w:rPr>
        <w:rFonts w:ascii="Wingdings" w:hAnsi="Wingdings" w:hint="default"/>
      </w:rPr>
    </w:lvl>
  </w:abstractNum>
  <w:abstractNum w:abstractNumId="19" w15:restartNumberingAfterBreak="0">
    <w:nsid w:val="6DCD1AAB"/>
    <w:multiLevelType w:val="hybridMultilevel"/>
    <w:tmpl w:val="C55C03CC"/>
    <w:lvl w:ilvl="0" w:tplc="D18C8646">
      <w:start w:val="2"/>
      <w:numFmt w:val="bullet"/>
      <w:lvlText w:val=""/>
      <w:lvlJc w:val="left"/>
      <w:pPr>
        <w:ind w:left="810" w:hanging="360"/>
      </w:pPr>
      <w:rPr>
        <w:rFonts w:ascii="Symbol" w:eastAsiaTheme="minorHAnsi" w:hAnsi="Symbol" w:cstheme="minorBidi"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20" w15:restartNumberingAfterBreak="0">
    <w:nsid w:val="74035CD5"/>
    <w:multiLevelType w:val="multilevel"/>
    <w:tmpl w:val="1BF29778"/>
    <w:lvl w:ilvl="0">
      <w:start w:val="1"/>
      <w:numFmt w:val="decimal"/>
      <w:lvlText w:val="%1."/>
      <w:lvlJc w:val="left"/>
      <w:pPr>
        <w:ind w:left="720" w:hanging="360"/>
      </w:pPr>
      <w:rPr>
        <w:rFonts w:hint="default"/>
      </w:rPr>
    </w:lvl>
    <w:lvl w:ilvl="1">
      <w:start w:val="2"/>
      <w:numFmt w:val="decimal"/>
      <w:isLgl/>
      <w:lvlText w:val="%1.%2."/>
      <w:lvlJc w:val="left"/>
      <w:pPr>
        <w:ind w:left="4125" w:hanging="3765"/>
      </w:pPr>
      <w:rPr>
        <w:rFonts w:hint="default"/>
        <w:b w:val="0"/>
      </w:rPr>
    </w:lvl>
    <w:lvl w:ilvl="2">
      <w:start w:val="1"/>
      <w:numFmt w:val="lowerLetter"/>
      <w:isLgl/>
      <w:lvlText w:val="%1.%2.%3."/>
      <w:lvlJc w:val="left"/>
      <w:pPr>
        <w:ind w:left="4125" w:hanging="3765"/>
      </w:pPr>
      <w:rPr>
        <w:rFonts w:hint="default"/>
        <w:b w:val="0"/>
      </w:rPr>
    </w:lvl>
    <w:lvl w:ilvl="3">
      <w:start w:val="1"/>
      <w:numFmt w:val="decimal"/>
      <w:isLgl/>
      <w:lvlText w:val="%1.%2.%3.%4."/>
      <w:lvlJc w:val="left"/>
      <w:pPr>
        <w:ind w:left="4125" w:hanging="3765"/>
      </w:pPr>
      <w:rPr>
        <w:rFonts w:hint="default"/>
        <w:b w:val="0"/>
      </w:rPr>
    </w:lvl>
    <w:lvl w:ilvl="4">
      <w:start w:val="1"/>
      <w:numFmt w:val="decimal"/>
      <w:isLgl/>
      <w:lvlText w:val="%1.%2.%3.%4.%5."/>
      <w:lvlJc w:val="left"/>
      <w:pPr>
        <w:ind w:left="4125" w:hanging="3765"/>
      </w:pPr>
      <w:rPr>
        <w:rFonts w:hint="default"/>
        <w:b w:val="0"/>
      </w:rPr>
    </w:lvl>
    <w:lvl w:ilvl="5">
      <w:start w:val="1"/>
      <w:numFmt w:val="decimal"/>
      <w:isLgl/>
      <w:lvlText w:val="%1.%2.%3.%4.%5.%6."/>
      <w:lvlJc w:val="left"/>
      <w:pPr>
        <w:ind w:left="4125" w:hanging="3765"/>
      </w:pPr>
      <w:rPr>
        <w:rFonts w:hint="default"/>
        <w:b w:val="0"/>
      </w:rPr>
    </w:lvl>
    <w:lvl w:ilvl="6">
      <w:start w:val="1"/>
      <w:numFmt w:val="decimal"/>
      <w:isLgl/>
      <w:lvlText w:val="%1.%2.%3.%4.%5.%6.%7."/>
      <w:lvlJc w:val="left"/>
      <w:pPr>
        <w:ind w:left="4125" w:hanging="3765"/>
      </w:pPr>
      <w:rPr>
        <w:rFonts w:hint="default"/>
        <w:b w:val="0"/>
      </w:rPr>
    </w:lvl>
    <w:lvl w:ilvl="7">
      <w:start w:val="1"/>
      <w:numFmt w:val="decimal"/>
      <w:isLgl/>
      <w:lvlText w:val="%1.%2.%3.%4.%5.%6.%7.%8."/>
      <w:lvlJc w:val="left"/>
      <w:pPr>
        <w:ind w:left="4125" w:hanging="3765"/>
      </w:pPr>
      <w:rPr>
        <w:rFonts w:hint="default"/>
        <w:b w:val="0"/>
      </w:rPr>
    </w:lvl>
    <w:lvl w:ilvl="8">
      <w:start w:val="1"/>
      <w:numFmt w:val="decimal"/>
      <w:isLgl/>
      <w:lvlText w:val="%1.%2.%3.%4.%5.%6.%7.%8.%9."/>
      <w:lvlJc w:val="left"/>
      <w:pPr>
        <w:ind w:left="4125" w:hanging="3765"/>
      </w:pPr>
      <w:rPr>
        <w:rFonts w:hint="default"/>
        <w:b w:val="0"/>
      </w:rPr>
    </w:lvl>
  </w:abstractNum>
  <w:num w:numId="1" w16cid:durableId="1626932431">
    <w:abstractNumId w:val="20"/>
  </w:num>
  <w:num w:numId="2" w16cid:durableId="575626469">
    <w:abstractNumId w:val="19"/>
  </w:num>
  <w:num w:numId="3" w16cid:durableId="1690183068">
    <w:abstractNumId w:val="1"/>
  </w:num>
  <w:num w:numId="4" w16cid:durableId="234897973">
    <w:abstractNumId w:val="4"/>
  </w:num>
  <w:num w:numId="5" w16cid:durableId="1828128972">
    <w:abstractNumId w:val="5"/>
  </w:num>
  <w:num w:numId="6" w16cid:durableId="736823075">
    <w:abstractNumId w:val="16"/>
  </w:num>
  <w:num w:numId="7" w16cid:durableId="909343261">
    <w:abstractNumId w:val="3"/>
  </w:num>
  <w:num w:numId="8" w16cid:durableId="519658908">
    <w:abstractNumId w:val="14"/>
  </w:num>
  <w:num w:numId="9" w16cid:durableId="894655909">
    <w:abstractNumId w:val="12"/>
  </w:num>
  <w:num w:numId="10" w16cid:durableId="1473601089">
    <w:abstractNumId w:val="18"/>
  </w:num>
  <w:num w:numId="11" w16cid:durableId="868765273">
    <w:abstractNumId w:val="13"/>
  </w:num>
  <w:num w:numId="12" w16cid:durableId="869226868">
    <w:abstractNumId w:val="2"/>
  </w:num>
  <w:num w:numId="13" w16cid:durableId="460660338">
    <w:abstractNumId w:val="17"/>
  </w:num>
  <w:num w:numId="14" w16cid:durableId="394086430">
    <w:abstractNumId w:val="10"/>
  </w:num>
  <w:num w:numId="15" w16cid:durableId="2053380501">
    <w:abstractNumId w:val="9"/>
  </w:num>
  <w:num w:numId="16" w16cid:durableId="1689719332">
    <w:abstractNumId w:val="7"/>
  </w:num>
  <w:num w:numId="17" w16cid:durableId="1535121224">
    <w:abstractNumId w:val="0"/>
  </w:num>
  <w:num w:numId="18" w16cid:durableId="2146073994">
    <w:abstractNumId w:val="15"/>
  </w:num>
  <w:num w:numId="19" w16cid:durableId="1237518478">
    <w:abstractNumId w:val="11"/>
  </w:num>
  <w:num w:numId="20" w16cid:durableId="625237729">
    <w:abstractNumId w:val="8"/>
  </w:num>
  <w:num w:numId="21" w16cid:durableId="126657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76"/>
    <w:rsid w:val="00003629"/>
    <w:rsid w:val="00003828"/>
    <w:rsid w:val="00005184"/>
    <w:rsid w:val="0000753F"/>
    <w:rsid w:val="00007E44"/>
    <w:rsid w:val="000134B5"/>
    <w:rsid w:val="00025E70"/>
    <w:rsid w:val="000301CA"/>
    <w:rsid w:val="000521BB"/>
    <w:rsid w:val="000671FC"/>
    <w:rsid w:val="00072064"/>
    <w:rsid w:val="00072242"/>
    <w:rsid w:val="000775D6"/>
    <w:rsid w:val="00083C39"/>
    <w:rsid w:val="00084645"/>
    <w:rsid w:val="00086AEB"/>
    <w:rsid w:val="000A4BCA"/>
    <w:rsid w:val="000A6ADE"/>
    <w:rsid w:val="000A731D"/>
    <w:rsid w:val="000B3A90"/>
    <w:rsid w:val="000E172F"/>
    <w:rsid w:val="000F3D27"/>
    <w:rsid w:val="000F6344"/>
    <w:rsid w:val="001013D3"/>
    <w:rsid w:val="00102BE3"/>
    <w:rsid w:val="0011696F"/>
    <w:rsid w:val="0013458B"/>
    <w:rsid w:val="00136587"/>
    <w:rsid w:val="0014527D"/>
    <w:rsid w:val="00156FF9"/>
    <w:rsid w:val="00175716"/>
    <w:rsid w:val="00185E9F"/>
    <w:rsid w:val="00192C42"/>
    <w:rsid w:val="00195C0D"/>
    <w:rsid w:val="001A1494"/>
    <w:rsid w:val="001A1BA0"/>
    <w:rsid w:val="001B2E81"/>
    <w:rsid w:val="001E44BD"/>
    <w:rsid w:val="001E6B38"/>
    <w:rsid w:val="00207A33"/>
    <w:rsid w:val="00211E8A"/>
    <w:rsid w:val="00232C0C"/>
    <w:rsid w:val="0024258B"/>
    <w:rsid w:val="00243982"/>
    <w:rsid w:val="00247B0B"/>
    <w:rsid w:val="00267189"/>
    <w:rsid w:val="0028056E"/>
    <w:rsid w:val="0028192F"/>
    <w:rsid w:val="002B253B"/>
    <w:rsid w:val="002E325A"/>
    <w:rsid w:val="002F343A"/>
    <w:rsid w:val="00300A1D"/>
    <w:rsid w:val="00314E38"/>
    <w:rsid w:val="00324A95"/>
    <w:rsid w:val="00326E51"/>
    <w:rsid w:val="00340B8A"/>
    <w:rsid w:val="0034167E"/>
    <w:rsid w:val="00347DA4"/>
    <w:rsid w:val="00355126"/>
    <w:rsid w:val="0035728C"/>
    <w:rsid w:val="003707F9"/>
    <w:rsid w:val="003714A4"/>
    <w:rsid w:val="00373E8B"/>
    <w:rsid w:val="0038000D"/>
    <w:rsid w:val="003B7B95"/>
    <w:rsid w:val="003C35F8"/>
    <w:rsid w:val="003C55AF"/>
    <w:rsid w:val="003C6B9A"/>
    <w:rsid w:val="003D6886"/>
    <w:rsid w:val="003E10D9"/>
    <w:rsid w:val="003F190B"/>
    <w:rsid w:val="003F5EDA"/>
    <w:rsid w:val="00425F3D"/>
    <w:rsid w:val="004301AA"/>
    <w:rsid w:val="00444E74"/>
    <w:rsid w:val="00445154"/>
    <w:rsid w:val="00446447"/>
    <w:rsid w:val="004578EC"/>
    <w:rsid w:val="00462405"/>
    <w:rsid w:val="00490813"/>
    <w:rsid w:val="004B45D1"/>
    <w:rsid w:val="004D2984"/>
    <w:rsid w:val="004E057A"/>
    <w:rsid w:val="004E5602"/>
    <w:rsid w:val="0050491D"/>
    <w:rsid w:val="00507608"/>
    <w:rsid w:val="0051448E"/>
    <w:rsid w:val="00521F75"/>
    <w:rsid w:val="00532643"/>
    <w:rsid w:val="00532AA4"/>
    <w:rsid w:val="00543458"/>
    <w:rsid w:val="00543C1A"/>
    <w:rsid w:val="00543C1D"/>
    <w:rsid w:val="00557183"/>
    <w:rsid w:val="0056773B"/>
    <w:rsid w:val="00574839"/>
    <w:rsid w:val="005B2FA5"/>
    <w:rsid w:val="005B387E"/>
    <w:rsid w:val="005C4C94"/>
    <w:rsid w:val="005D4500"/>
    <w:rsid w:val="005E3AA6"/>
    <w:rsid w:val="005E6CCB"/>
    <w:rsid w:val="006023DC"/>
    <w:rsid w:val="00611DDC"/>
    <w:rsid w:val="00617A1B"/>
    <w:rsid w:val="00631CB0"/>
    <w:rsid w:val="00631D87"/>
    <w:rsid w:val="00634E0E"/>
    <w:rsid w:val="0064123A"/>
    <w:rsid w:val="0064266A"/>
    <w:rsid w:val="00656828"/>
    <w:rsid w:val="006A680C"/>
    <w:rsid w:val="006B23AC"/>
    <w:rsid w:val="006D5D6F"/>
    <w:rsid w:val="006E1A9A"/>
    <w:rsid w:val="006E6976"/>
    <w:rsid w:val="006F4015"/>
    <w:rsid w:val="00700B41"/>
    <w:rsid w:val="00713B58"/>
    <w:rsid w:val="007456B6"/>
    <w:rsid w:val="007505BF"/>
    <w:rsid w:val="00766804"/>
    <w:rsid w:val="007C0AD5"/>
    <w:rsid w:val="007C7F17"/>
    <w:rsid w:val="007E4F6F"/>
    <w:rsid w:val="007F2ECE"/>
    <w:rsid w:val="007F7056"/>
    <w:rsid w:val="00822F2E"/>
    <w:rsid w:val="00824629"/>
    <w:rsid w:val="008550F6"/>
    <w:rsid w:val="008679C3"/>
    <w:rsid w:val="00871730"/>
    <w:rsid w:val="00880E6D"/>
    <w:rsid w:val="00881C89"/>
    <w:rsid w:val="008A066D"/>
    <w:rsid w:val="008A3413"/>
    <w:rsid w:val="008D2586"/>
    <w:rsid w:val="008D7FB9"/>
    <w:rsid w:val="008E1F56"/>
    <w:rsid w:val="008F48DC"/>
    <w:rsid w:val="00903BA9"/>
    <w:rsid w:val="00907860"/>
    <w:rsid w:val="00937761"/>
    <w:rsid w:val="0095367A"/>
    <w:rsid w:val="0095502D"/>
    <w:rsid w:val="00963829"/>
    <w:rsid w:val="00963B27"/>
    <w:rsid w:val="00971F77"/>
    <w:rsid w:val="009904EA"/>
    <w:rsid w:val="009917B6"/>
    <w:rsid w:val="009A29AB"/>
    <w:rsid w:val="009A519D"/>
    <w:rsid w:val="009C2C7E"/>
    <w:rsid w:val="009D1170"/>
    <w:rsid w:val="009D1E12"/>
    <w:rsid w:val="009E175A"/>
    <w:rsid w:val="009F2A2A"/>
    <w:rsid w:val="00A00D66"/>
    <w:rsid w:val="00A24555"/>
    <w:rsid w:val="00A57364"/>
    <w:rsid w:val="00A811FB"/>
    <w:rsid w:val="00A82483"/>
    <w:rsid w:val="00A95BA8"/>
    <w:rsid w:val="00AB423E"/>
    <w:rsid w:val="00AD167C"/>
    <w:rsid w:val="00AD7551"/>
    <w:rsid w:val="00AF6935"/>
    <w:rsid w:val="00B01EA5"/>
    <w:rsid w:val="00B17911"/>
    <w:rsid w:val="00B2321F"/>
    <w:rsid w:val="00B3031D"/>
    <w:rsid w:val="00B43919"/>
    <w:rsid w:val="00B512A7"/>
    <w:rsid w:val="00B6257D"/>
    <w:rsid w:val="00B74F31"/>
    <w:rsid w:val="00B77655"/>
    <w:rsid w:val="00B84933"/>
    <w:rsid w:val="00B96DE5"/>
    <w:rsid w:val="00BB2B26"/>
    <w:rsid w:val="00BC59DA"/>
    <w:rsid w:val="00BD43E7"/>
    <w:rsid w:val="00BF2ADE"/>
    <w:rsid w:val="00C10BB5"/>
    <w:rsid w:val="00C1133C"/>
    <w:rsid w:val="00C32DD3"/>
    <w:rsid w:val="00C45C65"/>
    <w:rsid w:val="00C86498"/>
    <w:rsid w:val="00CA4CF5"/>
    <w:rsid w:val="00CB5202"/>
    <w:rsid w:val="00CB6CBE"/>
    <w:rsid w:val="00CD0EC9"/>
    <w:rsid w:val="00CD1D16"/>
    <w:rsid w:val="00CF74A4"/>
    <w:rsid w:val="00D4155A"/>
    <w:rsid w:val="00D467BB"/>
    <w:rsid w:val="00D52683"/>
    <w:rsid w:val="00D70E5D"/>
    <w:rsid w:val="00D77E7B"/>
    <w:rsid w:val="00DA7348"/>
    <w:rsid w:val="00DC2B13"/>
    <w:rsid w:val="00DC4E14"/>
    <w:rsid w:val="00DD1CE6"/>
    <w:rsid w:val="00DD75D3"/>
    <w:rsid w:val="00E12622"/>
    <w:rsid w:val="00E205DE"/>
    <w:rsid w:val="00E21097"/>
    <w:rsid w:val="00E45307"/>
    <w:rsid w:val="00E45A8D"/>
    <w:rsid w:val="00E60AB3"/>
    <w:rsid w:val="00E71865"/>
    <w:rsid w:val="00E72220"/>
    <w:rsid w:val="00E90AEF"/>
    <w:rsid w:val="00E939FB"/>
    <w:rsid w:val="00EB63B6"/>
    <w:rsid w:val="00ED4A71"/>
    <w:rsid w:val="00ED7DBA"/>
    <w:rsid w:val="00EE0DF1"/>
    <w:rsid w:val="00EE0ECB"/>
    <w:rsid w:val="00EE57BE"/>
    <w:rsid w:val="00F12A5C"/>
    <w:rsid w:val="00F5257C"/>
    <w:rsid w:val="00F63289"/>
    <w:rsid w:val="00F65657"/>
    <w:rsid w:val="00FA27BC"/>
    <w:rsid w:val="00FA47B0"/>
    <w:rsid w:val="00FB7655"/>
    <w:rsid w:val="00FC51BA"/>
    <w:rsid w:val="00FD00CF"/>
    <w:rsid w:val="00FD5E65"/>
    <w:rsid w:val="00FE23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2268"/>
  <w15:docId w15:val="{6E358085-77C9-4A20-9720-A6792F92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able">
    <w:name w:val="normaltable"/>
    <w:basedOn w:val="Normal"/>
    <w:rsid w:val="006E697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ntstyle0">
    <w:name w:val="fontstyle0"/>
    <w:basedOn w:val="Normal"/>
    <w:rsid w:val="006E6976"/>
    <w:pPr>
      <w:spacing w:before="100" w:beforeAutospacing="1" w:after="100" w:afterAutospacing="1" w:line="240" w:lineRule="auto"/>
    </w:pPr>
    <w:rPr>
      <w:rFonts w:ascii="TT163t00" w:eastAsia="Times New Roman" w:hAnsi="TT163t00" w:cs="Times New Roman"/>
      <w:color w:val="000000"/>
      <w:sz w:val="118"/>
      <w:szCs w:val="118"/>
      <w:lang w:eastAsia="es-AR"/>
    </w:rPr>
  </w:style>
  <w:style w:type="paragraph" w:customStyle="1" w:styleId="fontstyle1">
    <w:name w:val="fontstyle1"/>
    <w:basedOn w:val="Normal"/>
    <w:rsid w:val="006E6976"/>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fontstyle2">
    <w:name w:val="fontstyle2"/>
    <w:basedOn w:val="Normal"/>
    <w:rsid w:val="006E6976"/>
    <w:pPr>
      <w:spacing w:before="100" w:beforeAutospacing="1" w:after="100" w:afterAutospacing="1" w:line="240" w:lineRule="auto"/>
    </w:pPr>
    <w:rPr>
      <w:rFonts w:ascii="Times-Bold" w:eastAsia="Times New Roman" w:hAnsi="Times-Bold" w:cs="Times New Roman"/>
      <w:b/>
      <w:bCs/>
      <w:color w:val="365F91"/>
      <w:sz w:val="28"/>
      <w:szCs w:val="28"/>
      <w:lang w:eastAsia="es-AR"/>
    </w:rPr>
  </w:style>
  <w:style w:type="paragraph" w:customStyle="1" w:styleId="fontstyle3">
    <w:name w:val="fontstyle3"/>
    <w:basedOn w:val="Normal"/>
    <w:rsid w:val="006E6976"/>
    <w:pPr>
      <w:spacing w:before="100" w:beforeAutospacing="1" w:after="100" w:afterAutospacing="1" w:line="240" w:lineRule="auto"/>
    </w:pPr>
    <w:rPr>
      <w:rFonts w:ascii="Times-Roman" w:eastAsia="Times New Roman" w:hAnsi="Times-Roman" w:cs="Times New Roman"/>
      <w:color w:val="000000"/>
      <w:lang w:eastAsia="es-AR"/>
    </w:rPr>
  </w:style>
  <w:style w:type="paragraph" w:customStyle="1" w:styleId="fontstyle4">
    <w:name w:val="fontstyle4"/>
    <w:basedOn w:val="Normal"/>
    <w:rsid w:val="006E6976"/>
    <w:pPr>
      <w:spacing w:before="100" w:beforeAutospacing="1" w:after="100" w:afterAutospacing="1" w:line="240" w:lineRule="auto"/>
    </w:pPr>
    <w:rPr>
      <w:rFonts w:ascii="TT15Ct00" w:eastAsia="Times New Roman" w:hAnsi="TT15Ct00" w:cs="Times New Roman"/>
      <w:color w:val="000000"/>
      <w:lang w:eastAsia="es-AR"/>
    </w:rPr>
  </w:style>
  <w:style w:type="paragraph" w:customStyle="1" w:styleId="fontstyle5">
    <w:name w:val="fontstyle5"/>
    <w:basedOn w:val="Normal"/>
    <w:rsid w:val="006E6976"/>
    <w:pPr>
      <w:spacing w:before="100" w:beforeAutospacing="1" w:after="100" w:afterAutospacing="1" w:line="240" w:lineRule="auto"/>
    </w:pPr>
    <w:rPr>
      <w:rFonts w:ascii="TT10Ft00" w:eastAsia="Times New Roman" w:hAnsi="TT10Ft00" w:cs="Times New Roman"/>
      <w:color w:val="000000"/>
      <w:lang w:eastAsia="es-AR"/>
    </w:rPr>
  </w:style>
  <w:style w:type="paragraph" w:customStyle="1" w:styleId="fontstyle6">
    <w:name w:val="fontstyle6"/>
    <w:basedOn w:val="Normal"/>
    <w:rsid w:val="006E6976"/>
    <w:pPr>
      <w:spacing w:before="100" w:beforeAutospacing="1" w:after="100" w:afterAutospacing="1" w:line="240" w:lineRule="auto"/>
    </w:pPr>
    <w:rPr>
      <w:rFonts w:ascii="Times-BoldItalic" w:eastAsia="Times New Roman" w:hAnsi="Times-BoldItalic" w:cs="Times New Roman"/>
      <w:b/>
      <w:bCs/>
      <w:i/>
      <w:iCs/>
      <w:color w:val="000000"/>
      <w:lang w:eastAsia="es-AR"/>
    </w:rPr>
  </w:style>
  <w:style w:type="paragraph" w:customStyle="1" w:styleId="fontstyle7">
    <w:name w:val="fontstyle7"/>
    <w:basedOn w:val="Normal"/>
    <w:rsid w:val="006E6976"/>
    <w:pPr>
      <w:spacing w:before="100" w:beforeAutospacing="1" w:after="100" w:afterAutospacing="1" w:line="240" w:lineRule="auto"/>
    </w:pPr>
    <w:rPr>
      <w:rFonts w:ascii="Times-Italic" w:eastAsia="Times New Roman" w:hAnsi="Times-Italic" w:cs="Times New Roman"/>
      <w:i/>
      <w:iCs/>
      <w:color w:val="000000"/>
      <w:lang w:eastAsia="es-AR"/>
    </w:rPr>
  </w:style>
  <w:style w:type="character" w:customStyle="1" w:styleId="fontstyle01">
    <w:name w:val="fontstyle01"/>
    <w:basedOn w:val="Fuentedeprrafopredeter"/>
    <w:rsid w:val="006E6976"/>
    <w:rPr>
      <w:rFonts w:ascii="TT163t00" w:hAnsi="TT163t00" w:hint="default"/>
      <w:b w:val="0"/>
      <w:bCs w:val="0"/>
      <w:i w:val="0"/>
      <w:iCs w:val="0"/>
      <w:color w:val="000000"/>
      <w:sz w:val="118"/>
      <w:szCs w:val="118"/>
    </w:rPr>
  </w:style>
  <w:style w:type="character" w:customStyle="1" w:styleId="fontstyle21">
    <w:name w:val="fontstyle21"/>
    <w:basedOn w:val="Fuentedeprrafopredeter"/>
    <w:rsid w:val="006E6976"/>
    <w:rPr>
      <w:rFonts w:ascii="Times-Bold" w:hAnsi="Times-Bold" w:hint="default"/>
      <w:b/>
      <w:bCs/>
      <w:i w:val="0"/>
      <w:iCs w:val="0"/>
      <w:color w:val="365F91"/>
      <w:sz w:val="28"/>
      <w:szCs w:val="28"/>
    </w:rPr>
  </w:style>
  <w:style w:type="character" w:customStyle="1" w:styleId="fontstyle31">
    <w:name w:val="fontstyle31"/>
    <w:basedOn w:val="Fuentedeprrafopredeter"/>
    <w:rsid w:val="006E6976"/>
    <w:rPr>
      <w:rFonts w:ascii="Times-Roman" w:hAnsi="Times-Roman" w:hint="default"/>
      <w:b w:val="0"/>
      <w:bCs w:val="0"/>
      <w:i w:val="0"/>
      <w:iCs w:val="0"/>
      <w:color w:val="000000"/>
      <w:sz w:val="22"/>
      <w:szCs w:val="22"/>
    </w:rPr>
  </w:style>
  <w:style w:type="character" w:customStyle="1" w:styleId="fontstyle41">
    <w:name w:val="fontstyle41"/>
    <w:basedOn w:val="Fuentedeprrafopredeter"/>
    <w:rsid w:val="006E6976"/>
    <w:rPr>
      <w:rFonts w:ascii="TT15Ct00" w:hAnsi="TT15Ct00" w:hint="default"/>
      <w:b w:val="0"/>
      <w:bCs w:val="0"/>
      <w:i w:val="0"/>
      <w:iCs w:val="0"/>
      <w:color w:val="000000"/>
      <w:sz w:val="22"/>
      <w:szCs w:val="22"/>
    </w:rPr>
  </w:style>
  <w:style w:type="character" w:customStyle="1" w:styleId="fontstyle51">
    <w:name w:val="fontstyle51"/>
    <w:basedOn w:val="Fuentedeprrafopredeter"/>
    <w:rsid w:val="006E6976"/>
    <w:rPr>
      <w:rFonts w:ascii="TT10Ft00" w:hAnsi="TT10Ft00" w:hint="default"/>
      <w:b w:val="0"/>
      <w:bCs w:val="0"/>
      <w:i w:val="0"/>
      <w:iCs w:val="0"/>
      <w:color w:val="000000"/>
      <w:sz w:val="22"/>
      <w:szCs w:val="22"/>
    </w:rPr>
  </w:style>
  <w:style w:type="character" w:customStyle="1" w:styleId="fontstyle61">
    <w:name w:val="fontstyle61"/>
    <w:basedOn w:val="Fuentedeprrafopredeter"/>
    <w:rsid w:val="006E6976"/>
    <w:rPr>
      <w:rFonts w:ascii="Times-BoldItalic" w:hAnsi="Times-BoldItalic" w:hint="default"/>
      <w:b/>
      <w:bCs/>
      <w:i/>
      <w:iCs/>
      <w:color w:val="000000"/>
      <w:sz w:val="22"/>
      <w:szCs w:val="22"/>
    </w:rPr>
  </w:style>
  <w:style w:type="character" w:customStyle="1" w:styleId="fontstyle71">
    <w:name w:val="fontstyle71"/>
    <w:basedOn w:val="Fuentedeprrafopredeter"/>
    <w:rsid w:val="006E6976"/>
    <w:rPr>
      <w:rFonts w:ascii="Times-Italic" w:hAnsi="Times-Italic" w:hint="default"/>
      <w:b w:val="0"/>
      <w:bCs w:val="0"/>
      <w:i/>
      <w:iCs/>
      <w:color w:val="000000"/>
      <w:sz w:val="22"/>
      <w:szCs w:val="22"/>
    </w:rPr>
  </w:style>
  <w:style w:type="paragraph" w:styleId="Prrafodelista">
    <w:name w:val="List Paragraph"/>
    <w:basedOn w:val="Normal"/>
    <w:uiPriority w:val="34"/>
    <w:qFormat/>
    <w:rsid w:val="00F12A5C"/>
    <w:pPr>
      <w:ind w:left="720"/>
      <w:contextualSpacing/>
    </w:pPr>
  </w:style>
  <w:style w:type="paragraph" w:styleId="Textonotaalfinal">
    <w:name w:val="endnote text"/>
    <w:basedOn w:val="Normal"/>
    <w:link w:val="TextonotaalfinalCar"/>
    <w:uiPriority w:val="99"/>
    <w:semiHidden/>
    <w:unhideWhenUsed/>
    <w:rsid w:val="00A824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2483"/>
    <w:rPr>
      <w:sz w:val="20"/>
      <w:szCs w:val="20"/>
    </w:rPr>
  </w:style>
  <w:style w:type="character" w:styleId="Refdenotaalfinal">
    <w:name w:val="endnote reference"/>
    <w:basedOn w:val="Fuentedeprrafopredeter"/>
    <w:uiPriority w:val="99"/>
    <w:semiHidden/>
    <w:unhideWhenUsed/>
    <w:rsid w:val="00A82483"/>
    <w:rPr>
      <w:vertAlign w:val="superscript"/>
    </w:rPr>
  </w:style>
  <w:style w:type="paragraph" w:styleId="Textonotapie">
    <w:name w:val="footnote text"/>
    <w:basedOn w:val="Normal"/>
    <w:link w:val="TextonotapieCar"/>
    <w:uiPriority w:val="99"/>
    <w:semiHidden/>
    <w:unhideWhenUsed/>
    <w:rsid w:val="00A824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483"/>
    <w:rPr>
      <w:sz w:val="20"/>
      <w:szCs w:val="20"/>
    </w:rPr>
  </w:style>
  <w:style w:type="character" w:styleId="Refdenotaalpie">
    <w:name w:val="footnote reference"/>
    <w:basedOn w:val="Fuentedeprrafopredeter"/>
    <w:uiPriority w:val="99"/>
    <w:semiHidden/>
    <w:unhideWhenUsed/>
    <w:rsid w:val="00A82483"/>
    <w:rPr>
      <w:vertAlign w:val="superscript"/>
    </w:rPr>
  </w:style>
  <w:style w:type="character" w:styleId="Refdecomentario">
    <w:name w:val="annotation reference"/>
    <w:basedOn w:val="Fuentedeprrafopredeter"/>
    <w:uiPriority w:val="99"/>
    <w:semiHidden/>
    <w:unhideWhenUsed/>
    <w:rsid w:val="008E1F56"/>
    <w:rPr>
      <w:sz w:val="16"/>
      <w:szCs w:val="16"/>
    </w:rPr>
  </w:style>
  <w:style w:type="paragraph" w:styleId="Textocomentario">
    <w:name w:val="annotation text"/>
    <w:basedOn w:val="Normal"/>
    <w:link w:val="TextocomentarioCar"/>
    <w:uiPriority w:val="99"/>
    <w:semiHidden/>
    <w:unhideWhenUsed/>
    <w:rsid w:val="008E1F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1F56"/>
    <w:rPr>
      <w:sz w:val="20"/>
      <w:szCs w:val="20"/>
    </w:rPr>
  </w:style>
  <w:style w:type="paragraph" w:styleId="Asuntodelcomentario">
    <w:name w:val="annotation subject"/>
    <w:basedOn w:val="Textocomentario"/>
    <w:next w:val="Textocomentario"/>
    <w:link w:val="AsuntodelcomentarioCar"/>
    <w:uiPriority w:val="99"/>
    <w:semiHidden/>
    <w:unhideWhenUsed/>
    <w:rsid w:val="008E1F56"/>
    <w:rPr>
      <w:b/>
      <w:bCs/>
    </w:rPr>
  </w:style>
  <w:style w:type="character" w:customStyle="1" w:styleId="AsuntodelcomentarioCar">
    <w:name w:val="Asunto del comentario Car"/>
    <w:basedOn w:val="TextocomentarioCar"/>
    <w:link w:val="Asuntodelcomentario"/>
    <w:uiPriority w:val="99"/>
    <w:semiHidden/>
    <w:rsid w:val="008E1F56"/>
    <w:rPr>
      <w:b/>
      <w:bCs/>
      <w:sz w:val="20"/>
      <w:szCs w:val="20"/>
    </w:rPr>
  </w:style>
  <w:style w:type="paragraph" w:styleId="Textodeglobo">
    <w:name w:val="Balloon Text"/>
    <w:basedOn w:val="Normal"/>
    <w:link w:val="TextodegloboCar"/>
    <w:uiPriority w:val="99"/>
    <w:semiHidden/>
    <w:unhideWhenUsed/>
    <w:rsid w:val="008E1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F56"/>
    <w:rPr>
      <w:rFonts w:ascii="Tahoma" w:hAnsi="Tahoma" w:cs="Tahoma"/>
      <w:sz w:val="16"/>
      <w:szCs w:val="16"/>
    </w:rPr>
  </w:style>
  <w:style w:type="character" w:styleId="Hipervnculo">
    <w:name w:val="Hyperlink"/>
    <w:basedOn w:val="Fuentedeprrafopredeter"/>
    <w:uiPriority w:val="99"/>
    <w:unhideWhenUsed/>
    <w:rsid w:val="00532643"/>
    <w:rPr>
      <w:color w:val="0000FF" w:themeColor="hyperlink"/>
      <w:u w:val="single"/>
    </w:rPr>
  </w:style>
  <w:style w:type="paragraph" w:styleId="Sinespaciado">
    <w:name w:val="No Spacing"/>
    <w:uiPriority w:val="1"/>
    <w:qFormat/>
    <w:rsid w:val="00267189"/>
    <w:pPr>
      <w:spacing w:after="0" w:line="240" w:lineRule="auto"/>
    </w:pPr>
  </w:style>
  <w:style w:type="paragraph" w:styleId="Encabezado">
    <w:name w:val="header"/>
    <w:basedOn w:val="Normal"/>
    <w:link w:val="EncabezadoCar"/>
    <w:uiPriority w:val="99"/>
    <w:unhideWhenUsed/>
    <w:rsid w:val="00AB4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23E"/>
  </w:style>
  <w:style w:type="paragraph" w:styleId="Piedepgina">
    <w:name w:val="footer"/>
    <w:basedOn w:val="Normal"/>
    <w:link w:val="PiedepginaCar"/>
    <w:uiPriority w:val="99"/>
    <w:unhideWhenUsed/>
    <w:rsid w:val="00AB4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23E"/>
  </w:style>
  <w:style w:type="character" w:styleId="Mencinsinresolver">
    <w:name w:val="Unresolved Mention"/>
    <w:basedOn w:val="Fuentedeprrafopredeter"/>
    <w:uiPriority w:val="99"/>
    <w:semiHidden/>
    <w:unhideWhenUsed/>
    <w:rsid w:val="002E3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919101">
      <w:bodyDiv w:val="1"/>
      <w:marLeft w:val="0"/>
      <w:marRight w:val="0"/>
      <w:marTop w:val="0"/>
      <w:marBottom w:val="0"/>
      <w:divBdr>
        <w:top w:val="none" w:sz="0" w:space="0" w:color="auto"/>
        <w:left w:val="none" w:sz="0" w:space="0" w:color="auto"/>
        <w:bottom w:val="none" w:sz="0" w:space="0" w:color="auto"/>
        <w:right w:val="none" w:sz="0" w:space="0" w:color="auto"/>
      </w:divBdr>
    </w:div>
    <w:div w:id="19709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soluzioni.com.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uzioni.com.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8073-0A89-4C90-9209-AF7A2188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6716</Words>
  <Characters>36939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Martinez</dc:creator>
  <cp:lastModifiedBy>Rodrii</cp:lastModifiedBy>
  <cp:revision>2</cp:revision>
  <cp:lastPrinted>2018-01-26T12:21:00Z</cp:lastPrinted>
  <dcterms:created xsi:type="dcterms:W3CDTF">2023-01-02T12:19:00Z</dcterms:created>
  <dcterms:modified xsi:type="dcterms:W3CDTF">2023-01-02T12:19:00Z</dcterms:modified>
</cp:coreProperties>
</file>